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F24" w:rsidRDefault="00B45F24" w:rsidP="00B45F24">
      <w:pPr>
        <w:jc w:val="center"/>
        <w:rPr>
          <w:rFonts w:ascii="黑体" w:eastAsia="黑体" w:hAnsi="黑体"/>
          <w:sz w:val="60"/>
          <w:szCs w:val="60"/>
        </w:rPr>
      </w:pPr>
    </w:p>
    <w:p w:rsidR="00B45F24" w:rsidRDefault="00B45F24" w:rsidP="00B45F24">
      <w:pPr>
        <w:jc w:val="center"/>
        <w:rPr>
          <w:rFonts w:ascii="黑体" w:eastAsia="黑体" w:hAnsi="黑体"/>
          <w:sz w:val="60"/>
          <w:szCs w:val="60"/>
        </w:rPr>
      </w:pPr>
    </w:p>
    <w:p w:rsidR="00B45F24" w:rsidRDefault="00B45F24" w:rsidP="00B45F24">
      <w:pPr>
        <w:jc w:val="center"/>
        <w:rPr>
          <w:rFonts w:ascii="黑体" w:eastAsia="黑体" w:hAnsi="黑体"/>
          <w:sz w:val="60"/>
          <w:szCs w:val="60"/>
        </w:rPr>
      </w:pPr>
      <w:r>
        <w:rPr>
          <w:rFonts w:ascii="黑体" w:eastAsia="黑体" w:hAnsi="黑体" w:hint="eastAsia"/>
          <w:sz w:val="60"/>
          <w:szCs w:val="60"/>
        </w:rPr>
        <w:t>湖南大学全日制本科</w:t>
      </w:r>
      <w:r w:rsidRPr="00B2406A">
        <w:rPr>
          <w:rFonts w:ascii="黑体" w:eastAsia="黑体" w:hAnsi="黑体" w:hint="eastAsia"/>
          <w:sz w:val="60"/>
          <w:szCs w:val="60"/>
        </w:rPr>
        <w:t>教学计划</w:t>
      </w:r>
      <w:r>
        <w:rPr>
          <w:rFonts w:ascii="黑体" w:eastAsia="黑体" w:hAnsi="黑体" w:hint="eastAsia"/>
          <w:sz w:val="60"/>
          <w:szCs w:val="60"/>
        </w:rPr>
        <w:t>(</w:t>
      </w:r>
      <w:r w:rsidRPr="00B2406A">
        <w:rPr>
          <w:rFonts w:ascii="黑体" w:eastAsia="黑体" w:hAnsi="黑体" w:hint="eastAsia"/>
          <w:sz w:val="60"/>
          <w:szCs w:val="60"/>
        </w:rPr>
        <w:t>201</w:t>
      </w:r>
      <w:r w:rsidR="00C324BE">
        <w:rPr>
          <w:rFonts w:ascii="黑体" w:eastAsia="黑体" w:hAnsi="黑体" w:hint="eastAsia"/>
          <w:sz w:val="60"/>
          <w:szCs w:val="60"/>
        </w:rPr>
        <w:t>4</w:t>
      </w:r>
      <w:r>
        <w:rPr>
          <w:rFonts w:ascii="黑体" w:eastAsia="黑体" w:hAnsi="黑体" w:hint="eastAsia"/>
          <w:sz w:val="60"/>
          <w:szCs w:val="60"/>
        </w:rPr>
        <w:t>)</w:t>
      </w:r>
    </w:p>
    <w:p w:rsidR="00B45F24" w:rsidRDefault="00B45F24" w:rsidP="00B45F24">
      <w:pPr>
        <w:jc w:val="center"/>
        <w:rPr>
          <w:rFonts w:ascii="黑体" w:eastAsia="黑体" w:hAnsi="黑体"/>
          <w:sz w:val="60"/>
          <w:szCs w:val="60"/>
        </w:rPr>
      </w:pPr>
    </w:p>
    <w:p w:rsidR="00C324BE" w:rsidRPr="00C324BE" w:rsidRDefault="00C324BE" w:rsidP="00B45F24">
      <w:pPr>
        <w:jc w:val="center"/>
        <w:rPr>
          <w:rFonts w:ascii="黑体" w:eastAsia="黑体" w:hAnsi="黑体"/>
          <w:sz w:val="60"/>
          <w:szCs w:val="60"/>
        </w:rPr>
      </w:pPr>
    </w:p>
    <w:p w:rsidR="00B45F24" w:rsidRPr="00C8057D" w:rsidRDefault="00B45F24" w:rsidP="00B45F24">
      <w:pPr>
        <w:spacing w:line="360" w:lineRule="auto"/>
        <w:jc w:val="center"/>
        <w:rPr>
          <w:rFonts w:ascii="黑体" w:eastAsia="黑体" w:hAnsi="黑体"/>
          <w:sz w:val="72"/>
          <w:szCs w:val="72"/>
        </w:rPr>
      </w:pPr>
      <w:r w:rsidRPr="00C8057D">
        <w:rPr>
          <w:rFonts w:ascii="黑体" w:eastAsia="黑体" w:hAnsi="黑体" w:hint="eastAsia"/>
          <w:sz w:val="72"/>
          <w:szCs w:val="72"/>
        </w:rPr>
        <w:t>课</w:t>
      </w:r>
    </w:p>
    <w:p w:rsidR="00B45F24" w:rsidRDefault="00B45F24" w:rsidP="00B45F24">
      <w:pPr>
        <w:spacing w:line="360" w:lineRule="auto"/>
        <w:jc w:val="center"/>
        <w:rPr>
          <w:rFonts w:ascii="黑体" w:eastAsia="黑体" w:hAnsi="黑体"/>
          <w:sz w:val="72"/>
          <w:szCs w:val="72"/>
        </w:rPr>
      </w:pPr>
      <w:r w:rsidRPr="00C8057D">
        <w:rPr>
          <w:rFonts w:ascii="黑体" w:eastAsia="黑体" w:hAnsi="黑体" w:hint="eastAsia"/>
          <w:sz w:val="72"/>
          <w:szCs w:val="72"/>
        </w:rPr>
        <w:t>程</w:t>
      </w:r>
    </w:p>
    <w:p w:rsidR="009E58E8" w:rsidRDefault="009E58E8" w:rsidP="00C324BE">
      <w:pPr>
        <w:spacing w:line="360" w:lineRule="auto"/>
        <w:jc w:val="center"/>
        <w:rPr>
          <w:rFonts w:ascii="黑体" w:eastAsia="黑体" w:hAnsi="黑体"/>
          <w:sz w:val="72"/>
          <w:szCs w:val="72"/>
        </w:rPr>
      </w:pPr>
      <w:r>
        <w:rPr>
          <w:rFonts w:ascii="黑体" w:eastAsia="黑体" w:hAnsi="黑体" w:hint="eastAsia"/>
          <w:sz w:val="72"/>
          <w:szCs w:val="72"/>
        </w:rPr>
        <w:t>简</w:t>
      </w:r>
    </w:p>
    <w:p w:rsidR="00B45F24" w:rsidRPr="00C8057D" w:rsidRDefault="009E58E8" w:rsidP="00C324BE">
      <w:pPr>
        <w:spacing w:line="360" w:lineRule="auto"/>
        <w:jc w:val="center"/>
        <w:rPr>
          <w:rFonts w:ascii="黑体" w:eastAsia="黑体" w:hAnsi="黑体"/>
          <w:sz w:val="72"/>
          <w:szCs w:val="72"/>
        </w:rPr>
      </w:pPr>
      <w:r>
        <w:rPr>
          <w:rFonts w:ascii="黑体" w:eastAsia="黑体" w:hAnsi="黑体" w:hint="eastAsia"/>
          <w:sz w:val="72"/>
          <w:szCs w:val="72"/>
        </w:rPr>
        <w:t>介</w:t>
      </w:r>
    </w:p>
    <w:p w:rsidR="00B45F24" w:rsidRDefault="00B45F24" w:rsidP="00B45F24">
      <w:pPr>
        <w:jc w:val="center"/>
      </w:pPr>
    </w:p>
    <w:p w:rsidR="00B45F24" w:rsidRDefault="00B45F24" w:rsidP="00B45F24">
      <w:pPr>
        <w:jc w:val="center"/>
      </w:pPr>
    </w:p>
    <w:p w:rsidR="00B45F24" w:rsidRDefault="00B45F24" w:rsidP="00B45F24">
      <w:pPr>
        <w:jc w:val="center"/>
      </w:pPr>
    </w:p>
    <w:p w:rsidR="00B45F24" w:rsidRDefault="00B45F24" w:rsidP="00B45F24">
      <w:pPr>
        <w:jc w:val="center"/>
      </w:pPr>
    </w:p>
    <w:p w:rsidR="00B45F24" w:rsidRDefault="00B45F24" w:rsidP="00B45F24">
      <w:pPr>
        <w:jc w:val="center"/>
      </w:pPr>
    </w:p>
    <w:p w:rsidR="009F71C7" w:rsidRDefault="009F71C7" w:rsidP="00B45F24">
      <w:pPr>
        <w:jc w:val="center"/>
      </w:pPr>
    </w:p>
    <w:p w:rsidR="009F71C7" w:rsidRDefault="009F71C7" w:rsidP="00B45F24">
      <w:pPr>
        <w:jc w:val="center"/>
      </w:pPr>
    </w:p>
    <w:p w:rsidR="00B45F24" w:rsidRDefault="00B45F24" w:rsidP="00B45F24">
      <w:pPr>
        <w:jc w:val="center"/>
      </w:pPr>
    </w:p>
    <w:p w:rsidR="00B45F24" w:rsidRPr="00B2406A" w:rsidRDefault="00B45F24" w:rsidP="00B45F24">
      <w:pPr>
        <w:jc w:val="center"/>
        <w:rPr>
          <w:b/>
          <w:sz w:val="28"/>
          <w:szCs w:val="28"/>
        </w:rPr>
      </w:pPr>
      <w:r w:rsidRPr="00B2406A">
        <w:rPr>
          <w:rFonts w:hint="eastAsia"/>
          <w:b/>
          <w:sz w:val="28"/>
          <w:szCs w:val="28"/>
        </w:rPr>
        <w:t>湖南大学教务处组编</w:t>
      </w:r>
    </w:p>
    <w:p w:rsidR="00B45F24" w:rsidRPr="00B2406A" w:rsidRDefault="00B45F24" w:rsidP="00B45F24">
      <w:pPr>
        <w:jc w:val="center"/>
        <w:rPr>
          <w:b/>
          <w:sz w:val="28"/>
          <w:szCs w:val="28"/>
        </w:rPr>
      </w:pPr>
      <w:r w:rsidRPr="00B2406A">
        <w:rPr>
          <w:rFonts w:hint="eastAsia"/>
          <w:b/>
          <w:sz w:val="28"/>
          <w:szCs w:val="28"/>
        </w:rPr>
        <w:t>2014</w:t>
      </w:r>
      <w:r w:rsidRPr="00B2406A">
        <w:rPr>
          <w:rFonts w:hint="eastAsia"/>
          <w:b/>
          <w:sz w:val="28"/>
          <w:szCs w:val="28"/>
        </w:rPr>
        <w:t>年</w:t>
      </w:r>
      <w:r w:rsidR="009F71C7">
        <w:rPr>
          <w:rFonts w:hint="eastAsia"/>
          <w:b/>
          <w:sz w:val="28"/>
          <w:szCs w:val="28"/>
        </w:rPr>
        <w:t>6</w:t>
      </w:r>
      <w:r w:rsidRPr="00B2406A">
        <w:rPr>
          <w:rFonts w:hint="eastAsia"/>
          <w:b/>
          <w:sz w:val="28"/>
          <w:szCs w:val="28"/>
        </w:rPr>
        <w:t>月</w:t>
      </w:r>
    </w:p>
    <w:p w:rsidR="00E7047B" w:rsidRDefault="00E7047B"/>
    <w:p w:rsidR="00B45F24" w:rsidRPr="00D419CB" w:rsidRDefault="00B45F24" w:rsidP="00B45F24">
      <w:pPr>
        <w:jc w:val="center"/>
        <w:rPr>
          <w:rFonts w:ascii="黑体" w:eastAsia="黑体" w:hAnsi="黑体"/>
          <w:b/>
          <w:sz w:val="36"/>
          <w:szCs w:val="36"/>
        </w:rPr>
      </w:pPr>
      <w:r w:rsidRPr="00D419CB">
        <w:rPr>
          <w:rFonts w:ascii="黑体" w:eastAsia="黑体" w:hAnsi="黑体" w:hint="eastAsia"/>
          <w:b/>
          <w:sz w:val="36"/>
          <w:szCs w:val="36"/>
        </w:rPr>
        <w:lastRenderedPageBreak/>
        <w:t>目</w:t>
      </w:r>
      <w:r w:rsidRPr="00D419CB">
        <w:rPr>
          <w:rFonts w:ascii="黑体" w:eastAsia="黑体" w:hAnsi="黑体" w:hint="eastAsia"/>
          <w:b/>
          <w:sz w:val="36"/>
          <w:szCs w:val="36"/>
        </w:rPr>
        <w:tab/>
      </w:r>
      <w:r w:rsidRPr="00D419CB">
        <w:rPr>
          <w:rFonts w:ascii="黑体" w:eastAsia="黑体" w:hAnsi="黑体" w:hint="eastAsia"/>
          <w:b/>
          <w:sz w:val="36"/>
          <w:szCs w:val="36"/>
        </w:rPr>
        <w:tab/>
        <w:t>录</w:t>
      </w:r>
    </w:p>
    <w:p w:rsidR="00B45F24" w:rsidRPr="00903387" w:rsidRDefault="00B45F24" w:rsidP="00B45F24">
      <w:pPr>
        <w:jc w:val="center"/>
        <w:rPr>
          <w:rFonts w:ascii="黑体" w:eastAsia="黑体" w:hAnsi="黑体"/>
          <w:b/>
          <w:sz w:val="32"/>
          <w:szCs w:val="32"/>
        </w:rPr>
      </w:pPr>
    </w:p>
    <w:p w:rsidR="00B45F24" w:rsidRPr="00267580" w:rsidRDefault="00B45F24" w:rsidP="00B45F24">
      <w:pPr>
        <w:spacing w:line="360" w:lineRule="auto"/>
        <w:rPr>
          <w:sz w:val="24"/>
          <w:szCs w:val="24"/>
        </w:rPr>
      </w:pPr>
      <w:r w:rsidRPr="00267580">
        <w:rPr>
          <w:rFonts w:hint="eastAsia"/>
          <w:b/>
          <w:sz w:val="24"/>
          <w:szCs w:val="24"/>
        </w:rPr>
        <w:t>第</w:t>
      </w:r>
      <w:r w:rsidR="003839D3">
        <w:rPr>
          <w:rFonts w:hint="eastAsia"/>
          <w:b/>
          <w:sz w:val="24"/>
          <w:szCs w:val="24"/>
        </w:rPr>
        <w:t>一</w:t>
      </w:r>
      <w:r w:rsidRPr="00267580">
        <w:rPr>
          <w:rFonts w:hint="eastAsia"/>
          <w:b/>
          <w:sz w:val="24"/>
          <w:szCs w:val="24"/>
        </w:rPr>
        <w:t>部分</w:t>
      </w:r>
      <w:r>
        <w:rPr>
          <w:rFonts w:hint="eastAsia"/>
          <w:sz w:val="24"/>
          <w:szCs w:val="24"/>
        </w:rPr>
        <w:t xml:space="preserve">  </w:t>
      </w:r>
      <w:r w:rsidR="009E58E8">
        <w:rPr>
          <w:rFonts w:hint="eastAsia"/>
          <w:sz w:val="24"/>
          <w:szCs w:val="24"/>
        </w:rPr>
        <w:t>各</w:t>
      </w:r>
      <w:r>
        <w:rPr>
          <w:rFonts w:hint="eastAsia"/>
          <w:sz w:val="24"/>
          <w:szCs w:val="24"/>
        </w:rPr>
        <w:t>学院课程简介</w:t>
      </w:r>
      <w:r w:rsidR="009E58E8">
        <w:rPr>
          <w:rFonts w:hint="eastAsia"/>
          <w:sz w:val="24"/>
          <w:szCs w:val="24"/>
        </w:rPr>
        <w:t>（课程描述）</w:t>
      </w:r>
    </w:p>
    <w:p w:rsidR="00B45F24" w:rsidRPr="00D419CB" w:rsidRDefault="00B45F24" w:rsidP="00B45F24">
      <w:pPr>
        <w:pStyle w:val="a5"/>
        <w:numPr>
          <w:ilvl w:val="0"/>
          <w:numId w:val="1"/>
        </w:numPr>
        <w:spacing w:line="360" w:lineRule="auto"/>
        <w:ind w:firstLineChars="0"/>
        <w:rPr>
          <w:sz w:val="24"/>
          <w:szCs w:val="24"/>
        </w:rPr>
      </w:pPr>
      <w:r w:rsidRPr="00D419CB">
        <w:rPr>
          <w:rFonts w:hint="eastAsia"/>
          <w:sz w:val="24"/>
          <w:szCs w:val="24"/>
        </w:rPr>
        <w:t>土木工程学院……………………………………………………………………</w:t>
      </w:r>
    </w:p>
    <w:p w:rsidR="00B45F24" w:rsidRPr="00D419CB" w:rsidRDefault="00B45F24" w:rsidP="00B45F24">
      <w:pPr>
        <w:pStyle w:val="a5"/>
        <w:numPr>
          <w:ilvl w:val="0"/>
          <w:numId w:val="1"/>
        </w:numPr>
        <w:spacing w:line="360" w:lineRule="auto"/>
        <w:ind w:firstLineChars="0"/>
        <w:rPr>
          <w:sz w:val="24"/>
          <w:szCs w:val="24"/>
        </w:rPr>
      </w:pPr>
      <w:r w:rsidRPr="00D419CB">
        <w:rPr>
          <w:rFonts w:hint="eastAsia"/>
          <w:sz w:val="24"/>
          <w:szCs w:val="24"/>
        </w:rPr>
        <w:t>建筑学院……………………………………………………………………</w:t>
      </w:r>
      <w:r>
        <w:rPr>
          <w:rFonts w:hint="eastAsia"/>
          <w:sz w:val="24"/>
          <w:szCs w:val="24"/>
        </w:rPr>
        <w:t>……</w:t>
      </w:r>
    </w:p>
    <w:p w:rsidR="00B45F24" w:rsidRPr="00D419CB" w:rsidRDefault="00B45F24" w:rsidP="00B45F24">
      <w:pPr>
        <w:pStyle w:val="a5"/>
        <w:numPr>
          <w:ilvl w:val="0"/>
          <w:numId w:val="1"/>
        </w:numPr>
        <w:spacing w:line="360" w:lineRule="auto"/>
        <w:ind w:firstLineChars="0"/>
        <w:rPr>
          <w:sz w:val="24"/>
          <w:szCs w:val="24"/>
        </w:rPr>
      </w:pPr>
      <w:r w:rsidRPr="00D419CB">
        <w:rPr>
          <w:rFonts w:hint="eastAsia"/>
          <w:sz w:val="24"/>
          <w:szCs w:val="24"/>
        </w:rPr>
        <w:t>环境科学与工程学院…</w:t>
      </w:r>
      <w:r>
        <w:rPr>
          <w:rFonts w:hint="eastAsia"/>
          <w:sz w:val="24"/>
          <w:szCs w:val="24"/>
        </w:rPr>
        <w:t>…………………………………………………………</w:t>
      </w:r>
    </w:p>
    <w:p w:rsidR="00B45F24" w:rsidRPr="00BE2372" w:rsidRDefault="00B45F24" w:rsidP="00B45F24">
      <w:pPr>
        <w:spacing w:line="360" w:lineRule="auto"/>
        <w:rPr>
          <w:sz w:val="24"/>
          <w:szCs w:val="24"/>
        </w:rPr>
      </w:pPr>
      <w:r>
        <w:rPr>
          <w:rFonts w:hint="eastAsia"/>
          <w:sz w:val="24"/>
          <w:szCs w:val="24"/>
        </w:rPr>
        <w:t>4</w:t>
      </w:r>
      <w:r>
        <w:rPr>
          <w:rFonts w:hint="eastAsia"/>
          <w:sz w:val="24"/>
          <w:szCs w:val="24"/>
        </w:rPr>
        <w:t>、</w:t>
      </w:r>
      <w:r w:rsidRPr="00BE2372">
        <w:rPr>
          <w:rFonts w:hint="eastAsia"/>
          <w:sz w:val="24"/>
          <w:szCs w:val="24"/>
        </w:rPr>
        <w:t>机械与运载工程学院</w:t>
      </w:r>
      <w:r w:rsidR="009F5E52" w:rsidRPr="00D419CB">
        <w:rPr>
          <w:rFonts w:hint="eastAsia"/>
          <w:sz w:val="24"/>
          <w:szCs w:val="24"/>
        </w:rPr>
        <w:t>…</w:t>
      </w:r>
      <w:r w:rsidR="009F5E52">
        <w:rPr>
          <w:rFonts w:hint="eastAsia"/>
          <w:sz w:val="24"/>
          <w:szCs w:val="24"/>
        </w:rPr>
        <w:t>…………………………………………………………</w:t>
      </w:r>
    </w:p>
    <w:p w:rsidR="00B45F24" w:rsidRPr="00BE2372" w:rsidRDefault="00B45F24" w:rsidP="00B45F24">
      <w:pPr>
        <w:spacing w:line="360" w:lineRule="auto"/>
        <w:rPr>
          <w:sz w:val="24"/>
          <w:szCs w:val="24"/>
        </w:rPr>
      </w:pPr>
      <w:r>
        <w:rPr>
          <w:rFonts w:hint="eastAsia"/>
          <w:sz w:val="24"/>
          <w:szCs w:val="24"/>
        </w:rPr>
        <w:t>5</w:t>
      </w:r>
      <w:r>
        <w:rPr>
          <w:rFonts w:hint="eastAsia"/>
          <w:sz w:val="24"/>
          <w:szCs w:val="24"/>
        </w:rPr>
        <w:t>、</w:t>
      </w:r>
      <w:r w:rsidRPr="00BE2372">
        <w:rPr>
          <w:rFonts w:hint="eastAsia"/>
          <w:sz w:val="24"/>
          <w:szCs w:val="24"/>
        </w:rPr>
        <w:t>设计艺术学院</w:t>
      </w:r>
      <w:r w:rsidR="009F5E52" w:rsidRPr="00D419CB">
        <w:rPr>
          <w:rFonts w:hint="eastAsia"/>
          <w:sz w:val="24"/>
          <w:szCs w:val="24"/>
        </w:rPr>
        <w:t>…</w:t>
      </w:r>
      <w:r w:rsidR="009F5E52">
        <w:rPr>
          <w:rFonts w:hint="eastAsia"/>
          <w:sz w:val="24"/>
          <w:szCs w:val="24"/>
        </w:rPr>
        <w:t>…………………………………………………………</w:t>
      </w:r>
    </w:p>
    <w:p w:rsidR="00B45F24" w:rsidRPr="00BE2372" w:rsidRDefault="00B45F24" w:rsidP="00B45F24">
      <w:pPr>
        <w:spacing w:line="360" w:lineRule="auto"/>
        <w:rPr>
          <w:sz w:val="24"/>
          <w:szCs w:val="24"/>
        </w:rPr>
      </w:pPr>
      <w:r>
        <w:rPr>
          <w:rFonts w:hint="eastAsia"/>
          <w:sz w:val="24"/>
          <w:szCs w:val="24"/>
        </w:rPr>
        <w:t>6</w:t>
      </w:r>
      <w:r>
        <w:rPr>
          <w:rFonts w:hint="eastAsia"/>
          <w:sz w:val="24"/>
          <w:szCs w:val="24"/>
        </w:rPr>
        <w:t>、</w:t>
      </w:r>
      <w:r w:rsidRPr="00BE2372">
        <w:rPr>
          <w:rFonts w:hint="eastAsia"/>
          <w:sz w:val="24"/>
          <w:szCs w:val="24"/>
        </w:rPr>
        <w:t>工商管理学院</w:t>
      </w:r>
      <w:r w:rsidR="009F5E52" w:rsidRPr="00D419CB">
        <w:rPr>
          <w:rFonts w:hint="eastAsia"/>
          <w:sz w:val="24"/>
          <w:szCs w:val="24"/>
        </w:rPr>
        <w:t>…</w:t>
      </w:r>
      <w:r w:rsidR="009F5E52">
        <w:rPr>
          <w:rFonts w:hint="eastAsia"/>
          <w:sz w:val="24"/>
          <w:szCs w:val="24"/>
        </w:rPr>
        <w:t>…………………………………………………………</w:t>
      </w:r>
    </w:p>
    <w:p w:rsidR="00B45F24" w:rsidRPr="00BE2372" w:rsidRDefault="00B45F24" w:rsidP="00B45F24">
      <w:pPr>
        <w:spacing w:line="360" w:lineRule="auto"/>
        <w:rPr>
          <w:sz w:val="24"/>
          <w:szCs w:val="24"/>
        </w:rPr>
      </w:pPr>
      <w:r>
        <w:rPr>
          <w:rFonts w:hint="eastAsia"/>
          <w:sz w:val="24"/>
          <w:szCs w:val="24"/>
        </w:rPr>
        <w:t>7</w:t>
      </w:r>
      <w:r>
        <w:rPr>
          <w:rFonts w:hint="eastAsia"/>
          <w:sz w:val="24"/>
          <w:szCs w:val="24"/>
        </w:rPr>
        <w:t>、</w:t>
      </w:r>
      <w:r w:rsidRPr="00BE2372">
        <w:rPr>
          <w:rFonts w:hint="eastAsia"/>
          <w:sz w:val="24"/>
          <w:szCs w:val="24"/>
        </w:rPr>
        <w:t>电气与信息工程学院</w:t>
      </w:r>
      <w:r w:rsidR="0097465D" w:rsidRPr="00D419CB">
        <w:rPr>
          <w:rFonts w:hint="eastAsia"/>
          <w:sz w:val="24"/>
          <w:szCs w:val="24"/>
        </w:rPr>
        <w:t>…</w:t>
      </w:r>
      <w:r w:rsidR="0097465D">
        <w:rPr>
          <w:rFonts w:hint="eastAsia"/>
          <w:sz w:val="24"/>
          <w:szCs w:val="24"/>
        </w:rPr>
        <w:t>…………………………………………………………</w:t>
      </w:r>
      <w:r w:rsidR="0097465D">
        <w:rPr>
          <w:rFonts w:hint="eastAsia"/>
          <w:sz w:val="24"/>
          <w:szCs w:val="24"/>
        </w:rPr>
        <w:t>3</w:t>
      </w:r>
    </w:p>
    <w:p w:rsidR="00B45F24" w:rsidRPr="00BE2372" w:rsidRDefault="00B45F24" w:rsidP="00B45F24">
      <w:pPr>
        <w:spacing w:line="360" w:lineRule="auto"/>
        <w:rPr>
          <w:sz w:val="24"/>
          <w:szCs w:val="24"/>
        </w:rPr>
      </w:pPr>
      <w:r>
        <w:rPr>
          <w:rFonts w:hint="eastAsia"/>
          <w:sz w:val="24"/>
          <w:szCs w:val="24"/>
        </w:rPr>
        <w:t>8</w:t>
      </w:r>
      <w:r>
        <w:rPr>
          <w:rFonts w:hint="eastAsia"/>
          <w:sz w:val="24"/>
          <w:szCs w:val="24"/>
        </w:rPr>
        <w:t>、</w:t>
      </w:r>
      <w:r w:rsidRPr="00BE2372">
        <w:rPr>
          <w:rFonts w:hint="eastAsia"/>
          <w:sz w:val="24"/>
          <w:szCs w:val="24"/>
        </w:rPr>
        <w:t>信息科学与工程学院</w:t>
      </w:r>
    </w:p>
    <w:p w:rsidR="00B45F24" w:rsidRPr="00BE2372" w:rsidRDefault="00B45F24" w:rsidP="00B45F24">
      <w:pPr>
        <w:spacing w:line="360" w:lineRule="auto"/>
        <w:rPr>
          <w:sz w:val="24"/>
          <w:szCs w:val="24"/>
        </w:rPr>
      </w:pPr>
      <w:r>
        <w:rPr>
          <w:rFonts w:hint="eastAsia"/>
          <w:sz w:val="24"/>
          <w:szCs w:val="24"/>
        </w:rPr>
        <w:t>9</w:t>
      </w:r>
      <w:r>
        <w:rPr>
          <w:rFonts w:hint="eastAsia"/>
          <w:sz w:val="24"/>
          <w:szCs w:val="24"/>
        </w:rPr>
        <w:t>、</w:t>
      </w:r>
      <w:r w:rsidRPr="00BE2372">
        <w:rPr>
          <w:rFonts w:hint="eastAsia"/>
          <w:sz w:val="24"/>
          <w:szCs w:val="24"/>
        </w:rPr>
        <w:t>化学</w:t>
      </w:r>
      <w:r w:rsidR="00323BD5">
        <w:rPr>
          <w:rFonts w:hint="eastAsia"/>
          <w:sz w:val="24"/>
          <w:szCs w:val="24"/>
        </w:rPr>
        <w:t>化</w:t>
      </w:r>
      <w:r w:rsidRPr="00BE2372">
        <w:rPr>
          <w:rFonts w:hint="eastAsia"/>
          <w:sz w:val="24"/>
          <w:szCs w:val="24"/>
        </w:rPr>
        <w:t>工学院</w:t>
      </w:r>
    </w:p>
    <w:p w:rsidR="00B45F24" w:rsidRPr="00BE2372" w:rsidRDefault="00B45F24" w:rsidP="00B45F24">
      <w:pPr>
        <w:spacing w:line="360" w:lineRule="auto"/>
        <w:rPr>
          <w:sz w:val="24"/>
          <w:szCs w:val="24"/>
        </w:rPr>
      </w:pPr>
      <w:r>
        <w:rPr>
          <w:rFonts w:hint="eastAsia"/>
          <w:sz w:val="24"/>
          <w:szCs w:val="24"/>
        </w:rPr>
        <w:t>10</w:t>
      </w:r>
      <w:r>
        <w:rPr>
          <w:rFonts w:hint="eastAsia"/>
          <w:sz w:val="24"/>
          <w:szCs w:val="24"/>
        </w:rPr>
        <w:t>、</w:t>
      </w:r>
      <w:r w:rsidRPr="00BE2372">
        <w:rPr>
          <w:rFonts w:hint="eastAsia"/>
          <w:sz w:val="24"/>
          <w:szCs w:val="24"/>
        </w:rPr>
        <w:t>数学与计量经济学院</w:t>
      </w:r>
      <w:r w:rsidR="009F5E52" w:rsidRPr="00D419CB">
        <w:rPr>
          <w:rFonts w:hint="eastAsia"/>
          <w:sz w:val="24"/>
          <w:szCs w:val="24"/>
        </w:rPr>
        <w:t>…</w:t>
      </w:r>
      <w:r w:rsidR="009F5E52">
        <w:rPr>
          <w:rFonts w:hint="eastAsia"/>
          <w:sz w:val="24"/>
          <w:szCs w:val="24"/>
        </w:rPr>
        <w:t>…………………………………………………………</w:t>
      </w:r>
      <w:r w:rsidR="0097465D">
        <w:rPr>
          <w:rFonts w:hint="eastAsia"/>
          <w:sz w:val="24"/>
          <w:szCs w:val="24"/>
        </w:rPr>
        <w:t>5</w:t>
      </w:r>
    </w:p>
    <w:p w:rsidR="00B45F24" w:rsidRPr="00BE2372" w:rsidRDefault="00B45F24" w:rsidP="00B45F24">
      <w:pPr>
        <w:spacing w:line="360" w:lineRule="auto"/>
        <w:rPr>
          <w:sz w:val="24"/>
          <w:szCs w:val="24"/>
        </w:rPr>
      </w:pPr>
      <w:r>
        <w:rPr>
          <w:rFonts w:hint="eastAsia"/>
          <w:sz w:val="24"/>
          <w:szCs w:val="24"/>
        </w:rPr>
        <w:t>11</w:t>
      </w:r>
      <w:r>
        <w:rPr>
          <w:rFonts w:hint="eastAsia"/>
          <w:sz w:val="24"/>
          <w:szCs w:val="24"/>
        </w:rPr>
        <w:t>、</w:t>
      </w:r>
      <w:r w:rsidRPr="00BE2372">
        <w:rPr>
          <w:rFonts w:hint="eastAsia"/>
          <w:sz w:val="24"/>
          <w:szCs w:val="24"/>
        </w:rPr>
        <w:t>物理与微电子科学学院</w:t>
      </w:r>
    </w:p>
    <w:p w:rsidR="00B45F24" w:rsidRPr="00BE2372" w:rsidRDefault="00B45F24" w:rsidP="00B45F24">
      <w:pPr>
        <w:spacing w:line="360" w:lineRule="auto"/>
        <w:rPr>
          <w:sz w:val="24"/>
          <w:szCs w:val="24"/>
        </w:rPr>
      </w:pPr>
      <w:r>
        <w:rPr>
          <w:rFonts w:hint="eastAsia"/>
          <w:sz w:val="24"/>
          <w:szCs w:val="24"/>
        </w:rPr>
        <w:t>12</w:t>
      </w:r>
      <w:r>
        <w:rPr>
          <w:rFonts w:hint="eastAsia"/>
          <w:sz w:val="24"/>
          <w:szCs w:val="24"/>
        </w:rPr>
        <w:t>、</w:t>
      </w:r>
      <w:r w:rsidRPr="00BE2372">
        <w:rPr>
          <w:rFonts w:hint="eastAsia"/>
          <w:sz w:val="24"/>
          <w:szCs w:val="24"/>
        </w:rPr>
        <w:t>外国语与国际教育学院</w:t>
      </w:r>
    </w:p>
    <w:p w:rsidR="00B45F24" w:rsidRPr="00BE2372" w:rsidRDefault="00B45F24" w:rsidP="00B45F24">
      <w:pPr>
        <w:spacing w:line="360" w:lineRule="auto"/>
        <w:rPr>
          <w:sz w:val="24"/>
          <w:szCs w:val="24"/>
        </w:rPr>
      </w:pPr>
      <w:r>
        <w:rPr>
          <w:rFonts w:hint="eastAsia"/>
          <w:sz w:val="24"/>
          <w:szCs w:val="24"/>
        </w:rPr>
        <w:t>13</w:t>
      </w:r>
      <w:r>
        <w:rPr>
          <w:rFonts w:hint="eastAsia"/>
          <w:sz w:val="24"/>
          <w:szCs w:val="24"/>
        </w:rPr>
        <w:t>、</w:t>
      </w:r>
      <w:r w:rsidRPr="00BE2372">
        <w:rPr>
          <w:rFonts w:hint="eastAsia"/>
          <w:sz w:val="24"/>
          <w:szCs w:val="24"/>
        </w:rPr>
        <w:t>材料科学与工程学院</w:t>
      </w:r>
    </w:p>
    <w:p w:rsidR="00B45F24" w:rsidRPr="00BE2372" w:rsidRDefault="00B45F24" w:rsidP="00B45F24">
      <w:pPr>
        <w:spacing w:line="360" w:lineRule="auto"/>
        <w:rPr>
          <w:sz w:val="24"/>
          <w:szCs w:val="24"/>
        </w:rPr>
      </w:pPr>
      <w:r>
        <w:rPr>
          <w:rFonts w:hint="eastAsia"/>
          <w:sz w:val="24"/>
          <w:szCs w:val="24"/>
        </w:rPr>
        <w:t>14</w:t>
      </w:r>
      <w:r>
        <w:rPr>
          <w:rFonts w:hint="eastAsia"/>
          <w:sz w:val="24"/>
          <w:szCs w:val="24"/>
        </w:rPr>
        <w:t>、</w:t>
      </w:r>
      <w:r w:rsidRPr="00BE2372">
        <w:rPr>
          <w:rFonts w:hint="eastAsia"/>
          <w:sz w:val="24"/>
          <w:szCs w:val="24"/>
        </w:rPr>
        <w:t>马克思主义学院</w:t>
      </w:r>
    </w:p>
    <w:p w:rsidR="00B45F24" w:rsidRPr="00BE2372" w:rsidRDefault="00B45F24" w:rsidP="00B45F24">
      <w:pPr>
        <w:spacing w:line="360" w:lineRule="auto"/>
        <w:rPr>
          <w:sz w:val="24"/>
          <w:szCs w:val="24"/>
        </w:rPr>
      </w:pPr>
      <w:r>
        <w:rPr>
          <w:rFonts w:hint="eastAsia"/>
          <w:sz w:val="24"/>
          <w:szCs w:val="24"/>
        </w:rPr>
        <w:t>15</w:t>
      </w:r>
      <w:r>
        <w:rPr>
          <w:rFonts w:hint="eastAsia"/>
          <w:sz w:val="24"/>
          <w:szCs w:val="24"/>
        </w:rPr>
        <w:t>、</w:t>
      </w:r>
      <w:r w:rsidRPr="00BE2372">
        <w:rPr>
          <w:rFonts w:hint="eastAsia"/>
          <w:sz w:val="24"/>
          <w:szCs w:val="24"/>
        </w:rPr>
        <w:t>金融与统计学院</w:t>
      </w:r>
    </w:p>
    <w:p w:rsidR="00B45F24" w:rsidRPr="00BE2372" w:rsidRDefault="00B45F24" w:rsidP="00B45F24">
      <w:pPr>
        <w:spacing w:line="360" w:lineRule="auto"/>
        <w:rPr>
          <w:sz w:val="24"/>
          <w:szCs w:val="24"/>
        </w:rPr>
      </w:pPr>
      <w:r>
        <w:rPr>
          <w:rFonts w:hint="eastAsia"/>
          <w:sz w:val="24"/>
          <w:szCs w:val="24"/>
        </w:rPr>
        <w:t>16</w:t>
      </w:r>
      <w:r>
        <w:rPr>
          <w:rFonts w:hint="eastAsia"/>
          <w:sz w:val="24"/>
          <w:szCs w:val="24"/>
        </w:rPr>
        <w:t>、</w:t>
      </w:r>
      <w:r w:rsidRPr="00BE2372">
        <w:rPr>
          <w:rFonts w:hint="eastAsia"/>
          <w:sz w:val="24"/>
          <w:szCs w:val="24"/>
        </w:rPr>
        <w:t>法学院</w:t>
      </w:r>
      <w:r w:rsidR="0097465D">
        <w:rPr>
          <w:rFonts w:hint="eastAsia"/>
          <w:sz w:val="24"/>
          <w:szCs w:val="24"/>
        </w:rPr>
        <w:t>……</w:t>
      </w:r>
    </w:p>
    <w:p w:rsidR="00B45F24" w:rsidRPr="00BE2372" w:rsidRDefault="00B45F24" w:rsidP="00B45F24">
      <w:pPr>
        <w:spacing w:line="360" w:lineRule="auto"/>
        <w:rPr>
          <w:sz w:val="24"/>
          <w:szCs w:val="24"/>
        </w:rPr>
      </w:pPr>
      <w:r>
        <w:rPr>
          <w:rFonts w:hint="eastAsia"/>
          <w:sz w:val="24"/>
          <w:szCs w:val="24"/>
        </w:rPr>
        <w:t>17</w:t>
      </w:r>
      <w:r>
        <w:rPr>
          <w:rFonts w:hint="eastAsia"/>
          <w:sz w:val="24"/>
          <w:szCs w:val="24"/>
        </w:rPr>
        <w:t>、</w:t>
      </w:r>
      <w:r w:rsidRPr="00BE2372">
        <w:rPr>
          <w:rFonts w:hint="eastAsia"/>
          <w:sz w:val="24"/>
          <w:szCs w:val="24"/>
        </w:rPr>
        <w:t>经济与贸易学院</w:t>
      </w:r>
      <w:r w:rsidR="0097465D" w:rsidRPr="00D419CB">
        <w:rPr>
          <w:rFonts w:hint="eastAsia"/>
          <w:sz w:val="24"/>
          <w:szCs w:val="24"/>
        </w:rPr>
        <w:t>…</w:t>
      </w:r>
      <w:r w:rsidR="0097465D">
        <w:rPr>
          <w:rFonts w:hint="eastAsia"/>
          <w:sz w:val="24"/>
          <w:szCs w:val="24"/>
        </w:rPr>
        <w:t>………………………………………………………………</w:t>
      </w:r>
      <w:r w:rsidR="0097465D">
        <w:rPr>
          <w:rFonts w:hint="eastAsia"/>
          <w:sz w:val="24"/>
          <w:szCs w:val="24"/>
        </w:rPr>
        <w:t>7</w:t>
      </w:r>
    </w:p>
    <w:p w:rsidR="00B45F24" w:rsidRPr="00BE2372" w:rsidRDefault="00B45F24" w:rsidP="00B45F24">
      <w:pPr>
        <w:spacing w:line="360" w:lineRule="auto"/>
        <w:rPr>
          <w:sz w:val="24"/>
          <w:szCs w:val="24"/>
        </w:rPr>
      </w:pPr>
      <w:r>
        <w:rPr>
          <w:rFonts w:hint="eastAsia"/>
          <w:sz w:val="24"/>
          <w:szCs w:val="24"/>
        </w:rPr>
        <w:t>18</w:t>
      </w:r>
      <w:r>
        <w:rPr>
          <w:rFonts w:hint="eastAsia"/>
          <w:sz w:val="24"/>
          <w:szCs w:val="24"/>
        </w:rPr>
        <w:t>、</w:t>
      </w:r>
      <w:r w:rsidRPr="00BE2372">
        <w:rPr>
          <w:rFonts w:hint="eastAsia"/>
          <w:sz w:val="24"/>
          <w:szCs w:val="24"/>
        </w:rPr>
        <w:t>新闻与影视艺术学院</w:t>
      </w:r>
    </w:p>
    <w:p w:rsidR="00B45F24" w:rsidRPr="00BE2372" w:rsidRDefault="00B45F24" w:rsidP="00B45F24">
      <w:pPr>
        <w:spacing w:line="360" w:lineRule="auto"/>
        <w:rPr>
          <w:sz w:val="24"/>
          <w:szCs w:val="24"/>
        </w:rPr>
      </w:pPr>
      <w:r>
        <w:rPr>
          <w:rFonts w:hint="eastAsia"/>
          <w:sz w:val="24"/>
          <w:szCs w:val="24"/>
        </w:rPr>
        <w:t>19</w:t>
      </w:r>
      <w:r>
        <w:rPr>
          <w:rFonts w:hint="eastAsia"/>
          <w:sz w:val="24"/>
          <w:szCs w:val="24"/>
        </w:rPr>
        <w:t>、</w:t>
      </w:r>
      <w:r w:rsidRPr="00BE2372">
        <w:rPr>
          <w:rFonts w:hint="eastAsia"/>
          <w:sz w:val="24"/>
          <w:szCs w:val="24"/>
        </w:rPr>
        <w:t>中国语言文学学院</w:t>
      </w:r>
    </w:p>
    <w:p w:rsidR="00B45F24" w:rsidRPr="00BE2372" w:rsidRDefault="00B45F24" w:rsidP="00B45F24">
      <w:pPr>
        <w:spacing w:line="360" w:lineRule="auto"/>
        <w:rPr>
          <w:sz w:val="24"/>
          <w:szCs w:val="24"/>
        </w:rPr>
      </w:pPr>
      <w:r>
        <w:rPr>
          <w:rFonts w:hint="eastAsia"/>
          <w:sz w:val="24"/>
          <w:szCs w:val="24"/>
        </w:rPr>
        <w:t>20</w:t>
      </w:r>
      <w:r>
        <w:rPr>
          <w:rFonts w:hint="eastAsia"/>
          <w:sz w:val="24"/>
          <w:szCs w:val="24"/>
        </w:rPr>
        <w:t>、</w:t>
      </w:r>
      <w:r w:rsidRPr="00BE2372">
        <w:rPr>
          <w:rFonts w:hint="eastAsia"/>
          <w:sz w:val="24"/>
          <w:szCs w:val="24"/>
        </w:rPr>
        <w:t>体育学院</w:t>
      </w:r>
    </w:p>
    <w:p w:rsidR="00B45F24" w:rsidRPr="00BE2372" w:rsidRDefault="00B45F24" w:rsidP="00B45F24">
      <w:pPr>
        <w:spacing w:line="360" w:lineRule="auto"/>
        <w:rPr>
          <w:sz w:val="24"/>
          <w:szCs w:val="24"/>
        </w:rPr>
      </w:pPr>
      <w:r>
        <w:rPr>
          <w:rFonts w:hint="eastAsia"/>
          <w:sz w:val="24"/>
          <w:szCs w:val="24"/>
        </w:rPr>
        <w:t>21</w:t>
      </w:r>
      <w:r>
        <w:rPr>
          <w:rFonts w:hint="eastAsia"/>
          <w:sz w:val="24"/>
          <w:szCs w:val="24"/>
        </w:rPr>
        <w:t>、</w:t>
      </w:r>
      <w:r w:rsidRPr="00BE2372">
        <w:rPr>
          <w:rFonts w:hint="eastAsia"/>
          <w:sz w:val="24"/>
          <w:szCs w:val="24"/>
        </w:rPr>
        <w:t>岳麓书院</w:t>
      </w:r>
    </w:p>
    <w:p w:rsidR="00B45F24" w:rsidRPr="00BE2372" w:rsidRDefault="00B45F24" w:rsidP="00B45F24">
      <w:pPr>
        <w:spacing w:line="360" w:lineRule="auto"/>
        <w:rPr>
          <w:sz w:val="24"/>
          <w:szCs w:val="24"/>
        </w:rPr>
      </w:pPr>
      <w:r>
        <w:rPr>
          <w:rFonts w:hint="eastAsia"/>
          <w:sz w:val="24"/>
          <w:szCs w:val="24"/>
        </w:rPr>
        <w:t>22</w:t>
      </w:r>
      <w:r>
        <w:rPr>
          <w:rFonts w:hint="eastAsia"/>
          <w:sz w:val="24"/>
          <w:szCs w:val="24"/>
        </w:rPr>
        <w:t>、</w:t>
      </w:r>
      <w:r w:rsidRPr="00BE2372">
        <w:rPr>
          <w:rFonts w:hint="eastAsia"/>
          <w:sz w:val="24"/>
          <w:szCs w:val="24"/>
        </w:rPr>
        <w:t>教育科学研究学院</w:t>
      </w:r>
    </w:p>
    <w:p w:rsidR="00B45F24" w:rsidRDefault="00B45F24" w:rsidP="00B45F24">
      <w:pPr>
        <w:spacing w:line="360" w:lineRule="auto"/>
        <w:rPr>
          <w:sz w:val="24"/>
          <w:szCs w:val="24"/>
        </w:rPr>
      </w:pPr>
      <w:r>
        <w:rPr>
          <w:rFonts w:hint="eastAsia"/>
          <w:sz w:val="24"/>
          <w:szCs w:val="24"/>
        </w:rPr>
        <w:t>23</w:t>
      </w:r>
      <w:r>
        <w:rPr>
          <w:rFonts w:hint="eastAsia"/>
          <w:sz w:val="24"/>
          <w:szCs w:val="24"/>
        </w:rPr>
        <w:t>、</w:t>
      </w:r>
      <w:r w:rsidRPr="00BE2372">
        <w:rPr>
          <w:rFonts w:hint="eastAsia"/>
          <w:sz w:val="24"/>
          <w:szCs w:val="24"/>
        </w:rPr>
        <w:t>生物学院</w:t>
      </w:r>
    </w:p>
    <w:p w:rsidR="0097465D" w:rsidRPr="00BE2372" w:rsidRDefault="0097465D" w:rsidP="00B45F24">
      <w:pPr>
        <w:spacing w:line="360" w:lineRule="auto"/>
        <w:rPr>
          <w:sz w:val="24"/>
          <w:szCs w:val="24"/>
        </w:rPr>
      </w:pPr>
    </w:p>
    <w:p w:rsidR="003839D3" w:rsidRPr="00267580" w:rsidRDefault="003839D3" w:rsidP="003839D3">
      <w:pPr>
        <w:spacing w:line="360" w:lineRule="auto"/>
        <w:rPr>
          <w:sz w:val="24"/>
          <w:szCs w:val="24"/>
        </w:rPr>
      </w:pPr>
      <w:r w:rsidRPr="00267580">
        <w:rPr>
          <w:rFonts w:hint="eastAsia"/>
          <w:b/>
          <w:sz w:val="24"/>
          <w:szCs w:val="24"/>
        </w:rPr>
        <w:t>第</w:t>
      </w:r>
      <w:r>
        <w:rPr>
          <w:rFonts w:hint="eastAsia"/>
          <w:b/>
          <w:sz w:val="24"/>
          <w:szCs w:val="24"/>
        </w:rPr>
        <w:t>二</w:t>
      </w:r>
      <w:r w:rsidRPr="00267580">
        <w:rPr>
          <w:rFonts w:hint="eastAsia"/>
          <w:b/>
          <w:sz w:val="24"/>
          <w:szCs w:val="24"/>
        </w:rPr>
        <w:t>部分</w:t>
      </w:r>
      <w:r>
        <w:rPr>
          <w:rFonts w:hint="eastAsia"/>
          <w:sz w:val="24"/>
          <w:szCs w:val="24"/>
        </w:rPr>
        <w:t xml:space="preserve">  </w:t>
      </w:r>
      <w:r w:rsidRPr="00267580">
        <w:rPr>
          <w:rFonts w:hint="eastAsia"/>
          <w:sz w:val="24"/>
          <w:szCs w:val="24"/>
        </w:rPr>
        <w:t>各专业核心课程</w:t>
      </w:r>
      <w:r>
        <w:rPr>
          <w:rFonts w:hint="eastAsia"/>
          <w:sz w:val="24"/>
          <w:szCs w:val="24"/>
        </w:rPr>
        <w:t>索引表</w:t>
      </w:r>
      <w:r w:rsidR="0097465D">
        <w:rPr>
          <w:rFonts w:hint="eastAsia"/>
          <w:sz w:val="24"/>
          <w:szCs w:val="24"/>
        </w:rPr>
        <w:t>…………………………………………</w:t>
      </w:r>
      <w:r w:rsidRPr="00267580">
        <w:rPr>
          <w:rFonts w:hint="eastAsia"/>
          <w:sz w:val="24"/>
          <w:szCs w:val="24"/>
        </w:rPr>
        <w:t>……</w:t>
      </w:r>
      <w:r w:rsidR="00323BD5">
        <w:rPr>
          <w:rFonts w:hint="eastAsia"/>
          <w:sz w:val="24"/>
          <w:szCs w:val="24"/>
        </w:rPr>
        <w:t>9</w:t>
      </w:r>
    </w:p>
    <w:p w:rsidR="00B45F24" w:rsidRPr="003839D3" w:rsidRDefault="00B45F24" w:rsidP="00B45F24"/>
    <w:p w:rsidR="006205C9" w:rsidRDefault="006205C9" w:rsidP="006305F1">
      <w:pPr>
        <w:jc w:val="center"/>
        <w:rPr>
          <w:rFonts w:ascii="黑体" w:eastAsia="黑体" w:hAnsi="黑体"/>
          <w:sz w:val="70"/>
          <w:szCs w:val="70"/>
        </w:rPr>
      </w:pPr>
    </w:p>
    <w:p w:rsidR="006205C9" w:rsidRDefault="006205C9" w:rsidP="006305F1">
      <w:pPr>
        <w:jc w:val="center"/>
        <w:rPr>
          <w:rFonts w:ascii="黑体" w:eastAsia="黑体" w:hAnsi="黑体"/>
          <w:sz w:val="70"/>
          <w:szCs w:val="70"/>
        </w:rPr>
      </w:pPr>
    </w:p>
    <w:p w:rsidR="006205C9" w:rsidRDefault="006205C9" w:rsidP="006205C9">
      <w:pPr>
        <w:jc w:val="center"/>
        <w:rPr>
          <w:rFonts w:ascii="黑体" w:eastAsia="黑体" w:hAnsi="黑体"/>
          <w:sz w:val="80"/>
          <w:szCs w:val="80"/>
        </w:rPr>
      </w:pPr>
    </w:p>
    <w:p w:rsidR="006205C9" w:rsidRDefault="006205C9" w:rsidP="006205C9">
      <w:pPr>
        <w:jc w:val="center"/>
        <w:rPr>
          <w:rFonts w:ascii="黑体" w:eastAsia="黑体" w:hAnsi="黑体"/>
          <w:sz w:val="80"/>
          <w:szCs w:val="80"/>
        </w:rPr>
      </w:pPr>
    </w:p>
    <w:p w:rsidR="006205C9" w:rsidRDefault="0097465D" w:rsidP="006205C9">
      <w:pPr>
        <w:jc w:val="center"/>
        <w:rPr>
          <w:rFonts w:ascii="黑体" w:eastAsia="黑体" w:hAnsi="黑体"/>
          <w:sz w:val="80"/>
          <w:szCs w:val="80"/>
        </w:rPr>
      </w:pPr>
      <w:r>
        <w:rPr>
          <w:rFonts w:ascii="黑体" w:eastAsia="黑体" w:hAnsi="黑体" w:hint="eastAsia"/>
          <w:sz w:val="80"/>
          <w:szCs w:val="80"/>
        </w:rPr>
        <w:t>电气与信息</w:t>
      </w:r>
      <w:r w:rsidR="006205C9" w:rsidRPr="0009361B">
        <w:rPr>
          <w:rFonts w:ascii="黑体" w:eastAsia="黑体" w:hAnsi="黑体" w:hint="eastAsia"/>
          <w:sz w:val="80"/>
          <w:szCs w:val="80"/>
        </w:rPr>
        <w:t>工程学院</w:t>
      </w:r>
    </w:p>
    <w:p w:rsidR="006205C9" w:rsidRPr="0009361B" w:rsidRDefault="006205C9" w:rsidP="006205C9">
      <w:pPr>
        <w:jc w:val="center"/>
        <w:rPr>
          <w:rFonts w:ascii="黑体" w:eastAsia="黑体" w:hAnsi="黑体"/>
          <w:sz w:val="80"/>
          <w:szCs w:val="80"/>
        </w:rPr>
      </w:pPr>
    </w:p>
    <w:p w:rsidR="006205C9" w:rsidRDefault="006205C9" w:rsidP="006205C9">
      <w:pPr>
        <w:jc w:val="center"/>
        <w:rPr>
          <w:rFonts w:ascii="黑体" w:eastAsia="黑体" w:hAnsi="黑体"/>
          <w:sz w:val="50"/>
          <w:szCs w:val="50"/>
        </w:rPr>
      </w:pPr>
    </w:p>
    <w:p w:rsidR="006205C9" w:rsidRDefault="006205C9" w:rsidP="006205C9">
      <w:pPr>
        <w:jc w:val="center"/>
        <w:rPr>
          <w:rFonts w:ascii="黑体" w:eastAsia="黑体" w:hAnsi="黑体"/>
          <w:sz w:val="50"/>
          <w:szCs w:val="50"/>
        </w:rPr>
      </w:pPr>
    </w:p>
    <w:p w:rsidR="006205C9" w:rsidRPr="004B4E87" w:rsidRDefault="006205C9" w:rsidP="006205C9">
      <w:pPr>
        <w:jc w:val="center"/>
        <w:rPr>
          <w:rFonts w:ascii="黑体" w:eastAsia="黑体" w:hAnsi="黑体"/>
          <w:sz w:val="70"/>
          <w:szCs w:val="70"/>
        </w:rPr>
      </w:pPr>
    </w:p>
    <w:p w:rsidR="006205C9" w:rsidRDefault="006205C9" w:rsidP="006205C9">
      <w:pPr>
        <w:jc w:val="center"/>
        <w:rPr>
          <w:rFonts w:ascii="黑体" w:eastAsia="黑体" w:hAnsi="黑体"/>
          <w:sz w:val="70"/>
          <w:szCs w:val="70"/>
        </w:rPr>
      </w:pPr>
    </w:p>
    <w:p w:rsidR="006205C9" w:rsidRDefault="006205C9" w:rsidP="006205C9">
      <w:pPr>
        <w:jc w:val="center"/>
        <w:rPr>
          <w:rFonts w:ascii="黑体" w:eastAsia="黑体" w:hAnsi="黑体"/>
          <w:sz w:val="70"/>
          <w:szCs w:val="70"/>
        </w:rPr>
      </w:pPr>
    </w:p>
    <w:p w:rsidR="009F5E52" w:rsidRDefault="009F5E52">
      <w:pPr>
        <w:widowControl/>
        <w:jc w:val="left"/>
        <w:rPr>
          <w:rFonts w:ascii="黑体" w:eastAsia="黑体" w:hAnsi="黑体"/>
          <w:sz w:val="28"/>
          <w:szCs w:val="28"/>
        </w:rPr>
      </w:pPr>
    </w:p>
    <w:p w:rsidR="009F5E52" w:rsidRDefault="009F5E52">
      <w:pPr>
        <w:widowControl/>
        <w:jc w:val="left"/>
        <w:rPr>
          <w:rFonts w:ascii="黑体" w:eastAsia="黑体" w:hAnsi="黑体"/>
          <w:sz w:val="28"/>
          <w:szCs w:val="28"/>
        </w:rPr>
      </w:pPr>
    </w:p>
    <w:p w:rsidR="009F5E52" w:rsidRDefault="009F5E52">
      <w:pPr>
        <w:widowControl/>
        <w:jc w:val="left"/>
        <w:rPr>
          <w:rFonts w:ascii="黑体" w:eastAsia="黑体" w:hAnsi="黑体"/>
          <w:sz w:val="28"/>
          <w:szCs w:val="28"/>
        </w:rPr>
      </w:pPr>
    </w:p>
    <w:p w:rsidR="006205C9" w:rsidRDefault="006205C9" w:rsidP="002A4B8F">
      <w:pPr>
        <w:widowControl/>
        <w:jc w:val="left"/>
        <w:rPr>
          <w:rFonts w:ascii="黑体" w:eastAsia="黑体" w:hAnsi="黑体"/>
          <w:sz w:val="28"/>
          <w:szCs w:val="28"/>
        </w:rPr>
      </w:pPr>
    </w:p>
    <w:p w:rsidR="003839D3" w:rsidRPr="00323BD5" w:rsidRDefault="0097465D" w:rsidP="0097465D">
      <w:pPr>
        <w:pStyle w:val="Default"/>
        <w:spacing w:line="360" w:lineRule="auto"/>
      </w:pPr>
      <w:r>
        <w:rPr>
          <w:rFonts w:ascii="宋体" w:hAnsi="宋体" w:hint="eastAsia"/>
          <w:b/>
          <w:sz w:val="28"/>
          <w:szCs w:val="28"/>
        </w:rPr>
        <w:t xml:space="preserve">EC04001 </w:t>
      </w:r>
      <w:r w:rsidRPr="0097465D">
        <w:rPr>
          <w:rFonts w:ascii="宋体" w:hAnsi="宋体" w:hint="eastAsia"/>
        </w:rPr>
        <w:t>电磁场</w:t>
      </w:r>
      <w:r w:rsidR="003839D3" w:rsidRPr="0097465D">
        <w:rPr>
          <w:rFonts w:ascii="宋体" w:hAnsi="宋体"/>
        </w:rPr>
        <w:t xml:space="preserve"> </w:t>
      </w:r>
      <w:r w:rsidR="003839D3">
        <w:rPr>
          <w:rFonts w:hint="eastAsia"/>
          <w:b/>
          <w:bCs/>
          <w:sz w:val="28"/>
          <w:szCs w:val="28"/>
        </w:rPr>
        <w:t xml:space="preserve"> </w:t>
      </w:r>
      <w:r>
        <w:rPr>
          <w:rFonts w:hint="eastAsia"/>
          <w:b/>
          <w:bCs/>
          <w:sz w:val="28"/>
          <w:szCs w:val="28"/>
        </w:rPr>
        <w:t xml:space="preserve">               </w:t>
      </w:r>
      <w:r>
        <w:rPr>
          <w:rFonts w:ascii="宋体" w:hAnsi="宋体" w:hint="eastAsia"/>
          <w:b/>
          <w:sz w:val="28"/>
          <w:szCs w:val="28"/>
        </w:rPr>
        <w:t>EC04001</w:t>
      </w:r>
      <w:r w:rsidR="009879D0">
        <w:rPr>
          <w:b/>
          <w:bCs/>
          <w:sz w:val="28"/>
          <w:szCs w:val="28"/>
        </w:rPr>
        <w:t xml:space="preserve"> </w:t>
      </w:r>
      <w:r>
        <w:rPr>
          <w:rFonts w:hint="eastAsia"/>
          <w:b/>
          <w:bCs/>
          <w:sz w:val="28"/>
          <w:szCs w:val="28"/>
        </w:rPr>
        <w:t xml:space="preserve"> </w:t>
      </w:r>
      <w:r w:rsidRPr="00323BD5">
        <w:rPr>
          <w:bCs/>
        </w:rPr>
        <w:t>Electromagnetic Field</w:t>
      </w:r>
    </w:p>
    <w:p w:rsidR="003839D3" w:rsidRDefault="00C324BE" w:rsidP="0097465D">
      <w:pPr>
        <w:pStyle w:val="Default"/>
        <w:spacing w:line="360" w:lineRule="auto"/>
        <w:rPr>
          <w:sz w:val="23"/>
          <w:szCs w:val="23"/>
        </w:rPr>
      </w:pPr>
      <w:r>
        <w:rPr>
          <w:rFonts w:ascii="宋体" w:hAnsi="宋体" w:hint="eastAsia"/>
          <w:b/>
        </w:rPr>
        <w:t>学分：</w:t>
      </w:r>
      <w:r w:rsidR="0097465D">
        <w:rPr>
          <w:rFonts w:ascii="宋体" w:hAnsi="宋体" w:hint="eastAsia"/>
        </w:rPr>
        <w:t>3</w:t>
      </w:r>
      <w:r w:rsidR="003839D3" w:rsidRPr="003839D3">
        <w:rPr>
          <w:b/>
          <w:bCs/>
          <w:sz w:val="23"/>
          <w:szCs w:val="23"/>
        </w:rPr>
        <w:t xml:space="preserve"> </w:t>
      </w:r>
      <w:r w:rsidR="003839D3">
        <w:rPr>
          <w:rFonts w:hint="eastAsia"/>
          <w:b/>
          <w:bCs/>
          <w:sz w:val="23"/>
          <w:szCs w:val="23"/>
        </w:rPr>
        <w:t xml:space="preserve">                          </w:t>
      </w:r>
      <w:r w:rsidR="0097465D">
        <w:rPr>
          <w:rFonts w:hint="eastAsia"/>
          <w:b/>
          <w:bCs/>
          <w:sz w:val="23"/>
          <w:szCs w:val="23"/>
        </w:rPr>
        <w:t xml:space="preserve">   </w:t>
      </w:r>
      <w:r w:rsidR="003839D3">
        <w:rPr>
          <w:b/>
          <w:bCs/>
          <w:sz w:val="23"/>
          <w:szCs w:val="23"/>
        </w:rPr>
        <w:t xml:space="preserve">Credits: </w:t>
      </w:r>
      <w:r w:rsidR="0097465D">
        <w:rPr>
          <w:rFonts w:hint="eastAsia"/>
          <w:sz w:val="23"/>
          <w:szCs w:val="23"/>
        </w:rPr>
        <w:t>3</w:t>
      </w:r>
      <w:r w:rsidR="003839D3">
        <w:rPr>
          <w:sz w:val="23"/>
          <w:szCs w:val="23"/>
        </w:rPr>
        <w:t xml:space="preserve"> </w:t>
      </w:r>
    </w:p>
    <w:p w:rsidR="003839D3" w:rsidRDefault="00C324BE" w:rsidP="0097465D">
      <w:pPr>
        <w:pStyle w:val="Default"/>
        <w:spacing w:line="360" w:lineRule="auto"/>
        <w:rPr>
          <w:sz w:val="23"/>
          <w:szCs w:val="23"/>
        </w:rPr>
      </w:pPr>
      <w:r>
        <w:rPr>
          <w:rFonts w:ascii="宋体" w:hAnsi="宋体" w:hint="eastAsia"/>
          <w:b/>
        </w:rPr>
        <w:t>学时</w:t>
      </w:r>
      <w:r>
        <w:rPr>
          <w:rFonts w:ascii="宋体" w:hAnsi="宋体" w:hint="eastAsia"/>
        </w:rPr>
        <w:t>：</w:t>
      </w:r>
      <w:r w:rsidR="0097465D">
        <w:rPr>
          <w:rFonts w:ascii="宋体" w:hAnsi="宋体" w:hint="eastAsia"/>
        </w:rPr>
        <w:t>48</w:t>
      </w:r>
      <w:r w:rsidR="003839D3" w:rsidRPr="003839D3">
        <w:rPr>
          <w:b/>
          <w:bCs/>
          <w:sz w:val="23"/>
          <w:szCs w:val="23"/>
        </w:rPr>
        <w:t xml:space="preserve"> </w:t>
      </w:r>
      <w:r w:rsidR="003839D3">
        <w:rPr>
          <w:rFonts w:hint="eastAsia"/>
          <w:b/>
          <w:bCs/>
          <w:sz w:val="23"/>
          <w:szCs w:val="23"/>
        </w:rPr>
        <w:t xml:space="preserve">                         </w:t>
      </w:r>
      <w:r w:rsidR="0097465D">
        <w:rPr>
          <w:rFonts w:hint="eastAsia"/>
          <w:b/>
          <w:bCs/>
          <w:sz w:val="23"/>
          <w:szCs w:val="23"/>
        </w:rPr>
        <w:t xml:space="preserve">   </w:t>
      </w:r>
      <w:r w:rsidR="003839D3">
        <w:rPr>
          <w:b/>
          <w:bCs/>
          <w:sz w:val="23"/>
          <w:szCs w:val="23"/>
        </w:rPr>
        <w:t xml:space="preserve">Credit hours: </w:t>
      </w:r>
      <w:r w:rsidR="0097465D">
        <w:rPr>
          <w:rFonts w:hint="eastAsia"/>
          <w:sz w:val="23"/>
          <w:szCs w:val="23"/>
        </w:rPr>
        <w:t>48</w:t>
      </w:r>
      <w:r w:rsidR="003839D3">
        <w:rPr>
          <w:sz w:val="23"/>
          <w:szCs w:val="23"/>
        </w:rPr>
        <w:t xml:space="preserve"> </w:t>
      </w:r>
    </w:p>
    <w:p w:rsidR="003839D3" w:rsidRDefault="00C324BE" w:rsidP="0097465D">
      <w:pPr>
        <w:pStyle w:val="Default"/>
        <w:spacing w:line="360" w:lineRule="auto"/>
        <w:rPr>
          <w:sz w:val="23"/>
          <w:szCs w:val="23"/>
        </w:rPr>
      </w:pPr>
      <w:r>
        <w:rPr>
          <w:rFonts w:ascii="宋体" w:hAnsi="宋体" w:hint="eastAsia"/>
          <w:b/>
        </w:rPr>
        <w:t>类别：</w:t>
      </w:r>
      <w:r w:rsidR="0097465D">
        <w:rPr>
          <w:rFonts w:hint="eastAsia"/>
        </w:rPr>
        <w:t>学类核心</w:t>
      </w:r>
      <w:r w:rsidR="0097465D">
        <w:rPr>
          <w:rFonts w:hint="eastAsia"/>
        </w:rPr>
        <w:t xml:space="preserve">                      </w:t>
      </w:r>
      <w:r w:rsidR="003839D3">
        <w:rPr>
          <w:b/>
          <w:bCs/>
          <w:sz w:val="23"/>
          <w:szCs w:val="23"/>
        </w:rPr>
        <w:t xml:space="preserve">Categories: </w:t>
      </w:r>
      <w:r w:rsidR="0097465D" w:rsidRPr="003E5578">
        <w:rPr>
          <w:rFonts w:eastAsia="宋体" w:hint="eastAsia"/>
          <w:sz w:val="18"/>
          <w:szCs w:val="18"/>
        </w:rPr>
        <w:t>Domain Courses</w:t>
      </w:r>
    </w:p>
    <w:p w:rsidR="003839D3" w:rsidRDefault="00C324BE" w:rsidP="00633FF7">
      <w:pPr>
        <w:pStyle w:val="Default"/>
        <w:spacing w:line="360" w:lineRule="auto"/>
        <w:ind w:left="5780" w:hangingChars="2399" w:hanging="5780"/>
        <w:rPr>
          <w:sz w:val="23"/>
          <w:szCs w:val="23"/>
        </w:rPr>
      </w:pPr>
      <w:r>
        <w:rPr>
          <w:rFonts w:ascii="宋体" w:hAnsi="宋体" w:hint="eastAsia"/>
          <w:b/>
        </w:rPr>
        <w:t>先修课程：</w:t>
      </w:r>
      <w:r w:rsidR="0097465D" w:rsidRPr="0097465D">
        <w:rPr>
          <w:rFonts w:ascii="宋体" w:hAnsi="宋体" w:hint="eastAsia"/>
        </w:rPr>
        <w:t>大学物理、高等数学、电路</w:t>
      </w:r>
      <w:r w:rsidR="003839D3">
        <w:rPr>
          <w:rFonts w:ascii="宋体" w:hAnsi="宋体" w:hint="eastAsia"/>
        </w:rPr>
        <w:t xml:space="preserve">  </w:t>
      </w:r>
      <w:r w:rsidR="003839D3">
        <w:rPr>
          <w:b/>
          <w:bCs/>
          <w:sz w:val="23"/>
          <w:szCs w:val="23"/>
        </w:rPr>
        <w:t xml:space="preserve">Prerequisites: </w:t>
      </w:r>
      <w:r w:rsidR="0097465D" w:rsidRPr="00633FF7">
        <w:rPr>
          <w:sz w:val="18"/>
          <w:szCs w:val="18"/>
        </w:rPr>
        <w:t>College Physics</w:t>
      </w:r>
      <w:r w:rsidR="0097465D" w:rsidRPr="00633FF7">
        <w:rPr>
          <w:rFonts w:hint="eastAsia"/>
          <w:b/>
          <w:bCs/>
          <w:sz w:val="18"/>
          <w:szCs w:val="18"/>
        </w:rPr>
        <w:t>、</w:t>
      </w:r>
      <w:r w:rsidR="0097465D" w:rsidRPr="00633FF7">
        <w:rPr>
          <w:sz w:val="18"/>
          <w:szCs w:val="18"/>
        </w:rPr>
        <w:t>Advanced Mathematics</w:t>
      </w:r>
      <w:r w:rsidR="003839D3" w:rsidRPr="00633FF7">
        <w:rPr>
          <w:rFonts w:hint="eastAsia"/>
          <w:sz w:val="18"/>
          <w:szCs w:val="18"/>
        </w:rPr>
        <w:t>、</w:t>
      </w:r>
      <w:r w:rsidR="0097465D" w:rsidRPr="00633FF7">
        <w:rPr>
          <w:sz w:val="18"/>
          <w:szCs w:val="18"/>
        </w:rPr>
        <w:t>Circuits</w:t>
      </w:r>
    </w:p>
    <w:p w:rsidR="003839D3" w:rsidRPr="00E52BB9" w:rsidRDefault="00C36388" w:rsidP="0097465D">
      <w:pPr>
        <w:pStyle w:val="Default"/>
        <w:spacing w:line="360" w:lineRule="auto"/>
        <w:rPr>
          <w:b/>
          <w:bCs/>
          <w:sz w:val="23"/>
          <w:szCs w:val="23"/>
        </w:rPr>
      </w:pPr>
      <w:r w:rsidRPr="00C36388">
        <w:rPr>
          <w:rFonts w:ascii="宋体" w:hAnsi="宋体" w:hint="eastAsia"/>
          <w:b/>
        </w:rPr>
        <w:t>开课学期：</w:t>
      </w:r>
      <w:r w:rsidR="0097465D">
        <w:rPr>
          <w:rFonts w:ascii="宋体" w:hAnsi="宋体" w:hint="eastAsia"/>
        </w:rPr>
        <w:t>秋</w:t>
      </w:r>
      <w:r w:rsidRPr="00C36388">
        <w:rPr>
          <w:rFonts w:ascii="宋体" w:hAnsi="宋体" w:hint="eastAsia"/>
        </w:rPr>
        <w:t>季学期</w:t>
      </w:r>
      <w:r w:rsidR="003839D3">
        <w:rPr>
          <w:rFonts w:ascii="宋体" w:hAnsi="宋体" w:hint="eastAsia"/>
        </w:rPr>
        <w:t xml:space="preserve">               </w:t>
      </w:r>
      <w:r w:rsidR="0097465D">
        <w:rPr>
          <w:rFonts w:ascii="宋体" w:hAnsi="宋体" w:hint="eastAsia"/>
        </w:rPr>
        <w:t xml:space="preserve">   </w:t>
      </w:r>
      <w:r w:rsidR="003839D3">
        <w:rPr>
          <w:rFonts w:hint="eastAsia"/>
          <w:b/>
          <w:bCs/>
          <w:sz w:val="23"/>
          <w:szCs w:val="23"/>
        </w:rPr>
        <w:t>Term:</w:t>
      </w:r>
      <w:r w:rsidR="0097465D" w:rsidRPr="0097465D">
        <w:rPr>
          <w:rFonts w:hint="eastAsia"/>
          <w:sz w:val="23"/>
          <w:szCs w:val="23"/>
        </w:rPr>
        <w:t xml:space="preserve"> </w:t>
      </w:r>
      <w:r w:rsidR="0097465D" w:rsidRPr="00E52BB9">
        <w:rPr>
          <w:rFonts w:hint="eastAsia"/>
          <w:sz w:val="23"/>
          <w:szCs w:val="23"/>
        </w:rPr>
        <w:t>A</w:t>
      </w:r>
      <w:r w:rsidR="0097465D" w:rsidRPr="00E52BB9">
        <w:rPr>
          <w:sz w:val="23"/>
          <w:szCs w:val="23"/>
        </w:rPr>
        <w:t>utumn</w:t>
      </w:r>
    </w:p>
    <w:p w:rsidR="00C324BE" w:rsidRDefault="00C324BE" w:rsidP="0097465D">
      <w:pPr>
        <w:spacing w:line="360" w:lineRule="auto"/>
        <w:rPr>
          <w:rFonts w:ascii="宋体"/>
          <w:b/>
          <w:sz w:val="24"/>
        </w:rPr>
      </w:pPr>
      <w:r>
        <w:rPr>
          <w:rFonts w:ascii="宋体" w:hAnsi="宋体" w:hint="eastAsia"/>
          <w:b/>
          <w:sz w:val="24"/>
        </w:rPr>
        <w:t>课程描述：</w:t>
      </w:r>
    </w:p>
    <w:p w:rsidR="00C324BE" w:rsidRPr="0097465D" w:rsidRDefault="0097465D" w:rsidP="0097465D">
      <w:pPr>
        <w:snapToGrid w:val="0"/>
        <w:spacing w:line="360" w:lineRule="auto"/>
        <w:ind w:firstLine="480"/>
        <w:rPr>
          <w:sz w:val="24"/>
          <w:szCs w:val="24"/>
        </w:rPr>
      </w:pPr>
      <w:r w:rsidRPr="0097465D">
        <w:rPr>
          <w:rFonts w:ascii="Calibri" w:eastAsia="宋体" w:hAnsi="Calibri" w:cs="Times New Roman" w:hint="eastAsia"/>
          <w:sz w:val="24"/>
          <w:szCs w:val="24"/>
        </w:rPr>
        <w:t>这是一门为电气类专业本科生开设的一门必修的理论性较强的技术基础课。通过该课程的教学使学生能够掌握电磁场过程的基本性质和基本规律，对电工技术中的一些共同性的电磁现象和电磁过程，能应用场的观点进行分析和计算。主要内容为：静电场，恒定电场和磁场</w:t>
      </w:r>
      <w:r w:rsidRPr="0097465D">
        <w:rPr>
          <w:rFonts w:ascii="Calibri" w:eastAsia="宋体" w:hAnsi="Calibri" w:cs="Times New Roman" w:hint="eastAsia"/>
          <w:sz w:val="24"/>
          <w:szCs w:val="24"/>
        </w:rPr>
        <w:t>(</w:t>
      </w:r>
      <w:r w:rsidRPr="0097465D">
        <w:rPr>
          <w:rFonts w:ascii="Calibri" w:eastAsia="宋体" w:hAnsi="Calibri" w:cs="Times New Roman" w:hint="eastAsia"/>
          <w:sz w:val="24"/>
          <w:szCs w:val="24"/>
        </w:rPr>
        <w:t>场的基本方程、边界条件</w:t>
      </w:r>
      <w:r w:rsidRPr="0097465D">
        <w:rPr>
          <w:rFonts w:ascii="Calibri" w:eastAsia="宋体" w:hAnsi="Calibri" w:cs="Times New Roman" w:hint="eastAsia"/>
          <w:sz w:val="24"/>
          <w:szCs w:val="24"/>
        </w:rPr>
        <w:t>)</w:t>
      </w:r>
      <w:r w:rsidRPr="0097465D">
        <w:rPr>
          <w:rFonts w:ascii="Calibri" w:eastAsia="宋体" w:hAnsi="Calibri" w:cs="Times New Roman" w:hint="eastAsia"/>
          <w:sz w:val="24"/>
          <w:szCs w:val="24"/>
        </w:rPr>
        <w:t>，磁场的计算方法，时变电磁场的基本概念、基本定律和基本的计算方法，目的是用来加强学生电磁场的理论基础和磁场的工程计算方法的培养，为电磁分析、设计和计算提供必要的理论基础和计算方法。</w:t>
      </w:r>
    </w:p>
    <w:p w:rsidR="00C324BE" w:rsidRDefault="00C324BE" w:rsidP="0097465D">
      <w:pPr>
        <w:pStyle w:val="Default"/>
        <w:spacing w:line="360" w:lineRule="auto"/>
        <w:rPr>
          <w:sz w:val="23"/>
          <w:szCs w:val="23"/>
        </w:rPr>
      </w:pPr>
      <w:r>
        <w:rPr>
          <w:b/>
          <w:bCs/>
          <w:sz w:val="23"/>
          <w:szCs w:val="23"/>
        </w:rPr>
        <w:t xml:space="preserve">Description: </w:t>
      </w:r>
    </w:p>
    <w:p w:rsidR="0097465D" w:rsidRPr="0097465D" w:rsidRDefault="0097465D" w:rsidP="0097465D">
      <w:pPr>
        <w:spacing w:line="360" w:lineRule="auto"/>
        <w:ind w:firstLine="480"/>
        <w:rPr>
          <w:rFonts w:ascii="Calibri" w:eastAsia="仿宋_GB2312" w:hAnsi="Calibri" w:cs="Times New Roman"/>
          <w:szCs w:val="21"/>
        </w:rPr>
      </w:pPr>
      <w:r w:rsidRPr="001F3C61">
        <w:rPr>
          <w:rFonts w:ascii="Calibri" w:eastAsia="宋体" w:hAnsi="Calibri" w:cs="Times New Roman"/>
          <w:szCs w:val="21"/>
        </w:rPr>
        <w:t>T</w:t>
      </w:r>
      <w:r w:rsidRPr="001F3C61">
        <w:rPr>
          <w:rFonts w:ascii="Calibri" w:eastAsia="宋体" w:hAnsi="Calibri" w:cs="Times New Roman" w:hint="eastAsia"/>
          <w:szCs w:val="21"/>
        </w:rPr>
        <w:t>his is a basic course for the students studying the electric engineering specialties</w:t>
      </w:r>
      <w:r w:rsidR="00323BD5">
        <w:rPr>
          <w:rFonts w:ascii="Calibri" w:eastAsia="宋体" w:hAnsi="Calibri" w:cs="Times New Roman" w:hint="eastAsia"/>
          <w:szCs w:val="21"/>
        </w:rPr>
        <w:t>,</w:t>
      </w:r>
      <w:r w:rsidRPr="001F3C61">
        <w:rPr>
          <w:rFonts w:ascii="Calibri" w:eastAsia="仿宋_GB2312" w:hAnsi="Calibri" w:cs="Times New Roman" w:hint="eastAsia"/>
          <w:szCs w:val="21"/>
        </w:rPr>
        <w:t xml:space="preserve"> aiming at the students</w:t>
      </w:r>
      <w:r w:rsidRPr="001F3C61">
        <w:rPr>
          <w:rFonts w:ascii="Calibri" w:eastAsia="仿宋_GB2312" w:hAnsi="Calibri" w:cs="Times New Roman"/>
          <w:szCs w:val="21"/>
        </w:rPr>
        <w:t>’</w:t>
      </w:r>
      <w:r w:rsidRPr="001F3C61">
        <w:rPr>
          <w:rFonts w:ascii="Calibri" w:eastAsia="仿宋_GB2312" w:hAnsi="Calibri" w:cs="Times New Roman" w:hint="eastAsia"/>
          <w:szCs w:val="21"/>
        </w:rPr>
        <w:t xml:space="preserve"> mastery of the basic concepts and theories of electromagnetic field</w:t>
      </w:r>
      <w:r w:rsidR="00323BD5">
        <w:rPr>
          <w:rFonts w:ascii="Calibri" w:eastAsia="仿宋_GB2312" w:hAnsi="Calibri" w:cs="Times New Roman" w:hint="eastAsia"/>
          <w:szCs w:val="21"/>
        </w:rPr>
        <w:t>,</w:t>
      </w:r>
      <w:r w:rsidRPr="001F3C61">
        <w:rPr>
          <w:rFonts w:ascii="Calibri" w:eastAsia="仿宋_GB2312" w:hAnsi="Calibri" w:cs="Times New Roman" w:hint="eastAsia"/>
          <w:szCs w:val="21"/>
        </w:rPr>
        <w:t xml:space="preserve"> and the development of their analyzing abilities in electromagnetic phenomena in the opinion of the field.</w:t>
      </w:r>
      <w:r w:rsidRPr="001F3C61">
        <w:rPr>
          <w:rFonts w:ascii="Calibri" w:eastAsia="宋体" w:hAnsi="Calibri" w:cs="Times New Roman" w:hint="eastAsia"/>
          <w:szCs w:val="21"/>
        </w:rPr>
        <w:t>T</w:t>
      </w:r>
      <w:r w:rsidRPr="001F3C61">
        <w:rPr>
          <w:rFonts w:ascii="Calibri" w:eastAsia="宋体" w:hAnsi="Calibri" w:cs="Times New Roman"/>
          <w:szCs w:val="21"/>
        </w:rPr>
        <w:t>he contents of the</w:t>
      </w:r>
      <w:r w:rsidRPr="001F3C61">
        <w:rPr>
          <w:rFonts w:ascii="Calibri" w:eastAsia="宋体" w:hAnsi="Calibri" w:cs="Times New Roman" w:hint="eastAsia"/>
          <w:szCs w:val="21"/>
        </w:rPr>
        <w:t xml:space="preserve"> </w:t>
      </w:r>
      <w:r w:rsidRPr="001F3C61">
        <w:rPr>
          <w:rFonts w:ascii="Calibri" w:eastAsia="宋体" w:hAnsi="Calibri" w:cs="Times New Roman"/>
          <w:szCs w:val="21"/>
        </w:rPr>
        <w:t>course includes five sections</w:t>
      </w:r>
      <w:r w:rsidRPr="001F3C61">
        <w:rPr>
          <w:rFonts w:ascii="Calibri" w:eastAsia="宋体" w:hAnsi="Calibri" w:cs="Times New Roman" w:hint="eastAsia"/>
          <w:szCs w:val="21"/>
        </w:rPr>
        <w:t>:</w:t>
      </w:r>
      <w:r w:rsidRPr="001F3C61">
        <w:rPr>
          <w:rFonts w:ascii="Calibri" w:eastAsia="宋体" w:hAnsi="Calibri" w:cs="Times New Roman"/>
          <w:szCs w:val="21"/>
        </w:rPr>
        <w:t xml:space="preserve"> General problems of the theory of the electromagnetic</w:t>
      </w:r>
      <w:r w:rsidRPr="001F3C61">
        <w:rPr>
          <w:rFonts w:ascii="Calibri" w:eastAsia="宋体" w:hAnsi="Calibri" w:cs="Times New Roman" w:hint="eastAsia"/>
          <w:szCs w:val="21"/>
        </w:rPr>
        <w:t xml:space="preserve"> </w:t>
      </w:r>
      <w:r w:rsidRPr="001F3C61">
        <w:rPr>
          <w:rFonts w:ascii="Calibri" w:eastAsia="宋体" w:hAnsi="Calibri" w:cs="Times New Roman"/>
          <w:szCs w:val="21"/>
        </w:rPr>
        <w:t>field (EMF)</w:t>
      </w:r>
      <w:r w:rsidR="00323BD5">
        <w:rPr>
          <w:rFonts w:ascii="Calibri" w:eastAsia="宋体" w:hAnsi="Calibri" w:cs="Times New Roman"/>
          <w:szCs w:val="21"/>
        </w:rPr>
        <w:t>,</w:t>
      </w:r>
      <w:r w:rsidRPr="001F3C61">
        <w:rPr>
          <w:rFonts w:ascii="Calibri" w:eastAsia="宋体" w:hAnsi="Calibri" w:cs="Times New Roman"/>
          <w:szCs w:val="21"/>
        </w:rPr>
        <w:t xml:space="preserve"> the Electrostatic field</w:t>
      </w:r>
      <w:r w:rsidR="00323BD5">
        <w:rPr>
          <w:rFonts w:ascii="Calibri" w:eastAsia="宋体" w:hAnsi="Calibri" w:cs="Times New Roman"/>
          <w:szCs w:val="21"/>
        </w:rPr>
        <w:t>,</w:t>
      </w:r>
      <w:r w:rsidRPr="001F3C61">
        <w:rPr>
          <w:rFonts w:ascii="Calibri" w:eastAsia="宋体" w:hAnsi="Calibri" w:cs="Times New Roman"/>
          <w:szCs w:val="21"/>
        </w:rPr>
        <w:t xml:space="preserve"> the Electric field of a direct current in conducting</w:t>
      </w:r>
      <w:r w:rsidRPr="001F3C61">
        <w:rPr>
          <w:rFonts w:ascii="Calibri" w:eastAsia="宋体" w:hAnsi="Calibri" w:cs="Times New Roman" w:hint="eastAsia"/>
          <w:szCs w:val="21"/>
        </w:rPr>
        <w:t xml:space="preserve"> </w:t>
      </w:r>
      <w:r w:rsidRPr="001F3C61">
        <w:rPr>
          <w:rFonts w:ascii="Calibri" w:eastAsia="宋体" w:hAnsi="Calibri" w:cs="Times New Roman"/>
          <w:szCs w:val="21"/>
        </w:rPr>
        <w:t>medium</w:t>
      </w:r>
      <w:r w:rsidR="00323BD5">
        <w:rPr>
          <w:rFonts w:ascii="Calibri" w:eastAsia="宋体" w:hAnsi="Calibri" w:cs="Times New Roman"/>
          <w:szCs w:val="21"/>
        </w:rPr>
        <w:t>,</w:t>
      </w:r>
      <w:r w:rsidRPr="001F3C61">
        <w:rPr>
          <w:rFonts w:ascii="Calibri" w:eastAsia="宋体" w:hAnsi="Calibri" w:cs="Times New Roman"/>
          <w:szCs w:val="21"/>
        </w:rPr>
        <w:t xml:space="preserve"> the Magnet</w:t>
      </w:r>
      <w:r w:rsidRPr="001F3C61">
        <w:rPr>
          <w:rFonts w:ascii="Calibri" w:eastAsia="宋体" w:hAnsi="Calibri" w:cs="Times New Roman" w:hint="eastAsia"/>
          <w:szCs w:val="21"/>
        </w:rPr>
        <w:t xml:space="preserve">ic </w:t>
      </w:r>
      <w:r w:rsidRPr="001F3C61">
        <w:rPr>
          <w:rFonts w:ascii="Calibri" w:eastAsia="宋体" w:hAnsi="Calibri" w:cs="Times New Roman"/>
          <w:szCs w:val="21"/>
        </w:rPr>
        <w:t xml:space="preserve">static field and the </w:t>
      </w:r>
      <w:r w:rsidRPr="001F3C61">
        <w:rPr>
          <w:rFonts w:ascii="Calibri" w:eastAsia="宋体" w:hAnsi="Calibri" w:cs="Times New Roman" w:hint="eastAsia"/>
          <w:szCs w:val="21"/>
        </w:rPr>
        <w:t>time-</w:t>
      </w:r>
      <w:r w:rsidRPr="001F3C61">
        <w:rPr>
          <w:rFonts w:ascii="Calibri" w:eastAsia="宋体" w:hAnsi="Calibri" w:cs="Times New Roman"/>
          <w:szCs w:val="21"/>
        </w:rPr>
        <w:t>Variable</w:t>
      </w:r>
      <w:r w:rsidRPr="001F3C61">
        <w:rPr>
          <w:rFonts w:ascii="Calibri" w:eastAsia="宋体" w:hAnsi="Calibri" w:cs="Times New Roman" w:hint="eastAsia"/>
          <w:szCs w:val="21"/>
        </w:rPr>
        <w:t xml:space="preserve"> field. </w:t>
      </w:r>
      <w:r w:rsidRPr="001F3C61">
        <w:rPr>
          <w:rFonts w:ascii="Calibri" w:eastAsia="宋体" w:hAnsi="Calibri" w:cs="Times New Roman"/>
          <w:szCs w:val="21"/>
        </w:rPr>
        <w:t>The mathematical problems of the course includes the solutions of the different</w:t>
      </w:r>
      <w:r w:rsidRPr="001F3C61">
        <w:rPr>
          <w:rFonts w:ascii="Calibri" w:eastAsia="宋体" w:hAnsi="Calibri" w:cs="Times New Roman" w:hint="eastAsia"/>
          <w:szCs w:val="21"/>
        </w:rPr>
        <w:t xml:space="preserve"> </w:t>
      </w:r>
      <w:r w:rsidRPr="001F3C61">
        <w:rPr>
          <w:rFonts w:ascii="Calibri" w:eastAsia="宋体" w:hAnsi="Calibri" w:cs="Times New Roman"/>
          <w:szCs w:val="21"/>
        </w:rPr>
        <w:t>partial differential equations with various boundary and initial conditions.</w:t>
      </w:r>
      <w:r w:rsidRPr="001F3C61">
        <w:rPr>
          <w:rFonts w:ascii="Calibri" w:eastAsia="宋体" w:hAnsi="Calibri" w:cs="Times New Roman" w:hint="eastAsia"/>
          <w:szCs w:val="21"/>
        </w:rPr>
        <w:t xml:space="preserve"> </w:t>
      </w:r>
      <w:r w:rsidRPr="001F3C61">
        <w:rPr>
          <w:rFonts w:ascii="Calibri" w:eastAsia="仿宋_GB2312" w:hAnsi="Calibri" w:cs="Times New Roman"/>
          <w:szCs w:val="21"/>
        </w:rPr>
        <w:t>T</w:t>
      </w:r>
      <w:r w:rsidRPr="001F3C61">
        <w:rPr>
          <w:rFonts w:ascii="Calibri" w:eastAsia="仿宋_GB2312" w:hAnsi="Calibri" w:cs="Times New Roman" w:hint="eastAsia"/>
          <w:szCs w:val="21"/>
        </w:rPr>
        <w:t>he study of this course develops the students</w:t>
      </w:r>
      <w:r w:rsidRPr="001F3C61">
        <w:rPr>
          <w:rFonts w:ascii="Calibri" w:eastAsia="仿宋_GB2312" w:hAnsi="Calibri" w:cs="Times New Roman"/>
          <w:szCs w:val="21"/>
        </w:rPr>
        <w:t>’</w:t>
      </w:r>
      <w:r w:rsidRPr="001F3C61">
        <w:rPr>
          <w:rFonts w:ascii="Calibri" w:eastAsia="仿宋_GB2312" w:hAnsi="Calibri" w:cs="Times New Roman" w:hint="eastAsia"/>
          <w:szCs w:val="21"/>
        </w:rPr>
        <w:t xml:space="preserve"> ability to analyze and solve various problems of EMF.</w:t>
      </w:r>
    </w:p>
    <w:p w:rsidR="00C324BE" w:rsidRDefault="006305F1" w:rsidP="006305F1">
      <w:pPr>
        <w:spacing w:line="360" w:lineRule="auto"/>
        <w:jc w:val="left"/>
        <w:rPr>
          <w:sz w:val="23"/>
          <w:szCs w:val="23"/>
        </w:rPr>
      </w:pPr>
      <w:r>
        <w:rPr>
          <w:rFonts w:hint="eastAsia"/>
          <w:sz w:val="23"/>
          <w:szCs w:val="23"/>
        </w:rPr>
        <w:t xml:space="preserve">   </w:t>
      </w:r>
    </w:p>
    <w:p w:rsidR="003839D3" w:rsidRDefault="003839D3" w:rsidP="006305F1">
      <w:pPr>
        <w:spacing w:line="360" w:lineRule="auto"/>
        <w:jc w:val="left"/>
        <w:rPr>
          <w:sz w:val="23"/>
          <w:szCs w:val="23"/>
        </w:rPr>
      </w:pPr>
    </w:p>
    <w:p w:rsidR="003839D3" w:rsidRDefault="003839D3" w:rsidP="006305F1">
      <w:pPr>
        <w:spacing w:line="360" w:lineRule="auto"/>
        <w:jc w:val="left"/>
        <w:rPr>
          <w:sz w:val="23"/>
          <w:szCs w:val="23"/>
        </w:rPr>
      </w:pPr>
    </w:p>
    <w:p w:rsidR="003839D3" w:rsidRDefault="003839D3" w:rsidP="006305F1">
      <w:pPr>
        <w:spacing w:line="360" w:lineRule="auto"/>
        <w:jc w:val="left"/>
        <w:rPr>
          <w:sz w:val="23"/>
          <w:szCs w:val="23"/>
        </w:rPr>
      </w:pPr>
    </w:p>
    <w:p w:rsidR="0097465D" w:rsidRDefault="0097465D" w:rsidP="006305F1">
      <w:pPr>
        <w:spacing w:line="360" w:lineRule="auto"/>
        <w:jc w:val="left"/>
        <w:rPr>
          <w:sz w:val="23"/>
          <w:szCs w:val="23"/>
        </w:rPr>
      </w:pPr>
    </w:p>
    <w:p w:rsidR="0097465D" w:rsidRDefault="0097465D" w:rsidP="006305F1">
      <w:pPr>
        <w:spacing w:line="360" w:lineRule="auto"/>
        <w:jc w:val="left"/>
        <w:rPr>
          <w:sz w:val="23"/>
          <w:szCs w:val="23"/>
        </w:rPr>
      </w:pP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80"/>
          <w:szCs w:val="80"/>
        </w:rPr>
      </w:pPr>
      <w:r>
        <w:rPr>
          <w:rFonts w:ascii="黑体" w:eastAsia="黑体" w:hAnsi="黑体" w:hint="eastAsia"/>
          <w:sz w:val="80"/>
          <w:szCs w:val="80"/>
        </w:rPr>
        <w:t>数学与计量经济</w:t>
      </w:r>
      <w:r w:rsidRPr="0009361B">
        <w:rPr>
          <w:rFonts w:ascii="黑体" w:eastAsia="黑体" w:hAnsi="黑体" w:hint="eastAsia"/>
          <w:sz w:val="80"/>
          <w:szCs w:val="80"/>
        </w:rPr>
        <w:t>学院</w:t>
      </w:r>
    </w:p>
    <w:p w:rsidR="0097465D" w:rsidRPr="0009361B"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50"/>
          <w:szCs w:val="50"/>
        </w:rPr>
      </w:pPr>
    </w:p>
    <w:p w:rsidR="0097465D" w:rsidRPr="0097465D" w:rsidRDefault="0097465D" w:rsidP="0097465D">
      <w:pPr>
        <w:jc w:val="center"/>
        <w:rPr>
          <w:rFonts w:ascii="黑体" w:eastAsia="黑体" w:hAnsi="黑体"/>
          <w:sz w:val="50"/>
          <w:szCs w:val="50"/>
        </w:rPr>
      </w:pPr>
    </w:p>
    <w:p w:rsidR="0097465D" w:rsidRPr="004B4E87"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widowControl/>
        <w:jc w:val="left"/>
        <w:rPr>
          <w:rFonts w:ascii="黑体" w:eastAsia="黑体" w:hAnsi="黑体"/>
          <w:sz w:val="28"/>
          <w:szCs w:val="28"/>
        </w:rPr>
      </w:pPr>
    </w:p>
    <w:p w:rsidR="0097465D" w:rsidRDefault="0097465D" w:rsidP="0097465D">
      <w:pPr>
        <w:widowControl/>
        <w:jc w:val="left"/>
        <w:rPr>
          <w:rFonts w:ascii="黑体" w:eastAsia="黑体" w:hAnsi="黑体"/>
          <w:sz w:val="28"/>
          <w:szCs w:val="28"/>
        </w:rPr>
      </w:pPr>
    </w:p>
    <w:p w:rsidR="0097465D" w:rsidRPr="0097465D" w:rsidRDefault="0097465D" w:rsidP="0097465D">
      <w:pPr>
        <w:pStyle w:val="Default"/>
        <w:spacing w:line="360" w:lineRule="auto"/>
        <w:rPr>
          <w:sz w:val="21"/>
          <w:szCs w:val="21"/>
        </w:rPr>
      </w:pPr>
      <w:r>
        <w:rPr>
          <w:rFonts w:ascii="宋体" w:hAnsi="宋体" w:hint="eastAsia"/>
          <w:b/>
          <w:sz w:val="28"/>
          <w:szCs w:val="28"/>
        </w:rPr>
        <w:t xml:space="preserve">GE03025 GE03026 </w:t>
      </w:r>
      <w:r w:rsidRPr="00323BD5">
        <w:rPr>
          <w:rFonts w:ascii="宋体" w:hAnsi="宋体" w:hint="eastAsia"/>
          <w:sz w:val="28"/>
          <w:szCs w:val="28"/>
        </w:rPr>
        <w:t>高等数学A</w:t>
      </w:r>
      <w:r w:rsidRPr="0097465D">
        <w:rPr>
          <w:rFonts w:ascii="宋体" w:hAnsi="宋体"/>
        </w:rPr>
        <w:t xml:space="preserve"> </w:t>
      </w:r>
      <w:r>
        <w:rPr>
          <w:rFonts w:hint="eastAsia"/>
          <w:b/>
          <w:bCs/>
          <w:sz w:val="28"/>
          <w:szCs w:val="28"/>
        </w:rPr>
        <w:t xml:space="preserve">  </w:t>
      </w:r>
      <w:r>
        <w:rPr>
          <w:rFonts w:ascii="宋体" w:hAnsi="宋体" w:hint="eastAsia"/>
          <w:b/>
          <w:sz w:val="28"/>
          <w:szCs w:val="28"/>
        </w:rPr>
        <w:t>GE03025</w:t>
      </w:r>
      <w:r w:rsidRPr="0097465D">
        <w:rPr>
          <w:rFonts w:ascii="宋体" w:hAnsi="宋体" w:hint="eastAsia"/>
          <w:b/>
          <w:sz w:val="28"/>
          <w:szCs w:val="28"/>
        </w:rPr>
        <w:t xml:space="preserve"> </w:t>
      </w:r>
      <w:r>
        <w:rPr>
          <w:rFonts w:ascii="宋体" w:hAnsi="宋体" w:hint="eastAsia"/>
          <w:b/>
          <w:sz w:val="28"/>
          <w:szCs w:val="28"/>
        </w:rPr>
        <w:t xml:space="preserve">GE03026 </w:t>
      </w:r>
      <w:r w:rsidRPr="0097465D">
        <w:rPr>
          <w:sz w:val="21"/>
          <w:szCs w:val="21"/>
        </w:rPr>
        <w:t>Advanced Mathematics</w:t>
      </w:r>
      <w:r w:rsidRPr="0097465D">
        <w:rPr>
          <w:rFonts w:hint="eastAsia"/>
          <w:sz w:val="21"/>
          <w:szCs w:val="21"/>
        </w:rPr>
        <w:t xml:space="preserve"> A</w:t>
      </w:r>
    </w:p>
    <w:p w:rsidR="0097465D" w:rsidRDefault="0097465D" w:rsidP="0097465D">
      <w:pPr>
        <w:pStyle w:val="Default"/>
        <w:spacing w:line="360" w:lineRule="auto"/>
        <w:rPr>
          <w:sz w:val="23"/>
          <w:szCs w:val="23"/>
        </w:rPr>
      </w:pPr>
      <w:r>
        <w:rPr>
          <w:rFonts w:ascii="宋体" w:hAnsi="宋体" w:hint="eastAsia"/>
          <w:b/>
        </w:rPr>
        <w:t>学分：</w:t>
      </w:r>
      <w:r>
        <w:rPr>
          <w:rFonts w:ascii="宋体" w:hAnsi="宋体" w:hint="eastAsia"/>
        </w:rPr>
        <w:t>10</w:t>
      </w:r>
      <w:r w:rsidRPr="003839D3">
        <w:rPr>
          <w:b/>
          <w:bCs/>
          <w:sz w:val="23"/>
          <w:szCs w:val="23"/>
        </w:rPr>
        <w:t xml:space="preserve"> </w:t>
      </w:r>
      <w:r>
        <w:rPr>
          <w:rFonts w:hint="eastAsia"/>
          <w:b/>
          <w:bCs/>
          <w:sz w:val="23"/>
          <w:szCs w:val="23"/>
        </w:rPr>
        <w:t xml:space="preserve">                         </w:t>
      </w:r>
      <w:r>
        <w:rPr>
          <w:b/>
          <w:bCs/>
          <w:sz w:val="23"/>
          <w:szCs w:val="23"/>
        </w:rPr>
        <w:t xml:space="preserve">Credits: </w:t>
      </w:r>
      <w:r>
        <w:rPr>
          <w:rFonts w:hint="eastAsia"/>
          <w:sz w:val="23"/>
          <w:szCs w:val="23"/>
        </w:rPr>
        <w:t>10</w:t>
      </w:r>
      <w:r>
        <w:rPr>
          <w:sz w:val="23"/>
          <w:szCs w:val="23"/>
        </w:rPr>
        <w:t xml:space="preserve"> </w:t>
      </w:r>
    </w:p>
    <w:p w:rsidR="0097465D" w:rsidRDefault="0097465D" w:rsidP="0097465D">
      <w:pPr>
        <w:pStyle w:val="Default"/>
        <w:spacing w:line="360" w:lineRule="auto"/>
        <w:rPr>
          <w:sz w:val="23"/>
          <w:szCs w:val="23"/>
        </w:rPr>
      </w:pPr>
      <w:r>
        <w:rPr>
          <w:rFonts w:ascii="宋体" w:hAnsi="宋体" w:hint="eastAsia"/>
          <w:b/>
        </w:rPr>
        <w:t>学时</w:t>
      </w:r>
      <w:r>
        <w:rPr>
          <w:rFonts w:ascii="宋体" w:hAnsi="宋体" w:hint="eastAsia"/>
        </w:rPr>
        <w:t>：160</w:t>
      </w:r>
      <w:r w:rsidRPr="003839D3">
        <w:rPr>
          <w:b/>
          <w:bCs/>
          <w:sz w:val="23"/>
          <w:szCs w:val="23"/>
        </w:rPr>
        <w:t xml:space="preserve"> </w:t>
      </w:r>
      <w:r>
        <w:rPr>
          <w:rFonts w:hint="eastAsia"/>
          <w:b/>
          <w:bCs/>
          <w:sz w:val="23"/>
          <w:szCs w:val="23"/>
        </w:rPr>
        <w:t xml:space="preserve">                        </w:t>
      </w:r>
      <w:r>
        <w:rPr>
          <w:b/>
          <w:bCs/>
          <w:sz w:val="23"/>
          <w:szCs w:val="23"/>
        </w:rPr>
        <w:t xml:space="preserve">Credit hours: </w:t>
      </w:r>
      <w:r>
        <w:rPr>
          <w:rFonts w:hint="eastAsia"/>
          <w:sz w:val="23"/>
          <w:szCs w:val="23"/>
        </w:rPr>
        <w:t>160</w:t>
      </w:r>
      <w:r>
        <w:rPr>
          <w:sz w:val="23"/>
          <w:szCs w:val="23"/>
        </w:rPr>
        <w:t xml:space="preserve"> </w:t>
      </w:r>
    </w:p>
    <w:p w:rsidR="0097465D" w:rsidRDefault="0097465D" w:rsidP="0097465D">
      <w:pPr>
        <w:pStyle w:val="Default"/>
        <w:spacing w:line="360" w:lineRule="auto"/>
        <w:rPr>
          <w:sz w:val="23"/>
          <w:szCs w:val="23"/>
        </w:rPr>
      </w:pPr>
      <w:r>
        <w:rPr>
          <w:rFonts w:ascii="宋体" w:hAnsi="宋体" w:hint="eastAsia"/>
          <w:b/>
        </w:rPr>
        <w:t>类别：</w:t>
      </w:r>
      <w:r>
        <w:rPr>
          <w:rFonts w:hint="eastAsia"/>
        </w:rPr>
        <w:t>学门核心</w:t>
      </w:r>
      <w:r>
        <w:rPr>
          <w:rFonts w:hint="eastAsia"/>
        </w:rPr>
        <w:t xml:space="preserve">                   </w:t>
      </w:r>
      <w:r>
        <w:rPr>
          <w:b/>
          <w:bCs/>
          <w:sz w:val="23"/>
          <w:szCs w:val="23"/>
        </w:rPr>
        <w:t xml:space="preserve">Categories: </w:t>
      </w:r>
      <w:r w:rsidRPr="003E5578">
        <w:rPr>
          <w:rFonts w:eastAsia="宋体" w:hint="eastAsia"/>
          <w:bCs/>
          <w:sz w:val="18"/>
          <w:szCs w:val="18"/>
        </w:rPr>
        <w:t>Disciplinary Courses</w:t>
      </w:r>
    </w:p>
    <w:p w:rsidR="0097465D" w:rsidRDefault="0097465D" w:rsidP="0097465D">
      <w:pPr>
        <w:pStyle w:val="Default"/>
        <w:spacing w:line="360" w:lineRule="auto"/>
        <w:rPr>
          <w:sz w:val="23"/>
          <w:szCs w:val="23"/>
        </w:rPr>
      </w:pPr>
      <w:r>
        <w:rPr>
          <w:rFonts w:ascii="宋体" w:hAnsi="宋体" w:hint="eastAsia"/>
          <w:b/>
        </w:rPr>
        <w:t>先修课程：</w:t>
      </w:r>
      <w:r>
        <w:rPr>
          <w:rFonts w:ascii="宋体" w:hAnsi="宋体" w:hint="eastAsia"/>
        </w:rPr>
        <w:t xml:space="preserve">无                     </w:t>
      </w:r>
      <w:r>
        <w:rPr>
          <w:b/>
          <w:bCs/>
          <w:sz w:val="23"/>
          <w:szCs w:val="23"/>
        </w:rPr>
        <w:t>Prerequisites:</w:t>
      </w:r>
      <w:r>
        <w:rPr>
          <w:rFonts w:hint="eastAsia"/>
          <w:b/>
          <w:bCs/>
          <w:sz w:val="23"/>
          <w:szCs w:val="23"/>
        </w:rPr>
        <w:t xml:space="preserve"> </w:t>
      </w:r>
      <w:r w:rsidRPr="0097465D">
        <w:rPr>
          <w:rFonts w:hint="eastAsia"/>
          <w:bCs/>
          <w:sz w:val="23"/>
          <w:szCs w:val="23"/>
        </w:rPr>
        <w:t>None</w:t>
      </w:r>
    </w:p>
    <w:p w:rsidR="0097465D" w:rsidRPr="00E52BB9" w:rsidRDefault="0097465D" w:rsidP="0097465D">
      <w:pPr>
        <w:pStyle w:val="Default"/>
        <w:spacing w:line="360" w:lineRule="auto"/>
        <w:rPr>
          <w:b/>
          <w:bCs/>
          <w:sz w:val="23"/>
          <w:szCs w:val="23"/>
        </w:rPr>
      </w:pPr>
      <w:r w:rsidRPr="00C36388">
        <w:rPr>
          <w:rFonts w:ascii="宋体" w:hAnsi="宋体" w:hint="eastAsia"/>
          <w:b/>
        </w:rPr>
        <w:t>开课学期：</w:t>
      </w:r>
      <w:r w:rsidRPr="0097465D">
        <w:rPr>
          <w:rFonts w:ascii="宋体" w:hAnsi="宋体" w:hint="eastAsia"/>
        </w:rPr>
        <w:t>春</w:t>
      </w:r>
      <w:r>
        <w:rPr>
          <w:rFonts w:ascii="宋体" w:hAnsi="宋体" w:hint="eastAsia"/>
        </w:rPr>
        <w:t>季、秋</w:t>
      </w:r>
      <w:r w:rsidRPr="00C36388">
        <w:rPr>
          <w:rFonts w:ascii="宋体" w:hAnsi="宋体" w:hint="eastAsia"/>
        </w:rPr>
        <w:t>季学期</w:t>
      </w:r>
      <w:r>
        <w:rPr>
          <w:rFonts w:ascii="宋体" w:hAnsi="宋体" w:hint="eastAsia"/>
        </w:rPr>
        <w:t xml:space="preserve">         </w:t>
      </w:r>
      <w:r>
        <w:rPr>
          <w:rFonts w:hint="eastAsia"/>
          <w:b/>
          <w:bCs/>
          <w:sz w:val="23"/>
          <w:szCs w:val="23"/>
        </w:rPr>
        <w:t>Term:</w:t>
      </w:r>
      <w:r w:rsidRPr="0097465D">
        <w:rPr>
          <w:rFonts w:hint="eastAsia"/>
          <w:sz w:val="23"/>
          <w:szCs w:val="23"/>
        </w:rPr>
        <w:t xml:space="preserve"> </w:t>
      </w:r>
      <w:r>
        <w:rPr>
          <w:rFonts w:hint="eastAsia"/>
          <w:sz w:val="23"/>
          <w:szCs w:val="23"/>
        </w:rPr>
        <w:t>Spring</w:t>
      </w:r>
      <w:r>
        <w:rPr>
          <w:rFonts w:hint="eastAsia"/>
          <w:sz w:val="23"/>
          <w:szCs w:val="23"/>
        </w:rPr>
        <w:t>、</w:t>
      </w:r>
      <w:r w:rsidRPr="00E52BB9">
        <w:rPr>
          <w:rFonts w:hint="eastAsia"/>
          <w:sz w:val="23"/>
          <w:szCs w:val="23"/>
        </w:rPr>
        <w:t>A</w:t>
      </w:r>
      <w:r w:rsidRPr="00E52BB9">
        <w:rPr>
          <w:sz w:val="23"/>
          <w:szCs w:val="23"/>
        </w:rPr>
        <w:t>utumn</w:t>
      </w:r>
    </w:p>
    <w:p w:rsidR="0097465D" w:rsidRDefault="0097465D" w:rsidP="0097465D">
      <w:pPr>
        <w:spacing w:line="360" w:lineRule="auto"/>
        <w:rPr>
          <w:rFonts w:ascii="宋体"/>
          <w:b/>
          <w:sz w:val="24"/>
        </w:rPr>
      </w:pPr>
      <w:r>
        <w:rPr>
          <w:rFonts w:ascii="宋体" w:hAnsi="宋体" w:hint="eastAsia"/>
          <w:b/>
          <w:sz w:val="24"/>
        </w:rPr>
        <w:t>课程描述：</w:t>
      </w:r>
    </w:p>
    <w:p w:rsidR="0097465D" w:rsidRPr="0097465D" w:rsidRDefault="0097465D" w:rsidP="0097465D">
      <w:pPr>
        <w:snapToGrid w:val="0"/>
        <w:spacing w:before="100" w:beforeAutospacing="1" w:after="100" w:afterAutospacing="1" w:line="360" w:lineRule="auto"/>
        <w:ind w:firstLine="480"/>
        <w:rPr>
          <w:rFonts w:ascii="宋体" w:hAnsi="宋体" w:cs="Times New Roman"/>
          <w:color w:val="000000"/>
          <w:kern w:val="0"/>
          <w:sz w:val="24"/>
          <w:szCs w:val="24"/>
        </w:rPr>
      </w:pPr>
      <w:r w:rsidRPr="0097465D">
        <w:rPr>
          <w:rFonts w:ascii="宋体" w:hAnsi="宋体" w:cs="Times New Roman" w:hint="eastAsia"/>
          <w:color w:val="000000"/>
          <w:kern w:val="0"/>
          <w:sz w:val="24"/>
          <w:szCs w:val="24"/>
        </w:rPr>
        <w:t>高等数学</w:t>
      </w:r>
      <w:r w:rsidRPr="0097465D">
        <w:rPr>
          <w:rFonts w:ascii="宋体" w:hAnsi="宋体" w:cs="Times New Roman"/>
          <w:color w:val="000000"/>
          <w:kern w:val="0"/>
          <w:sz w:val="24"/>
          <w:szCs w:val="24"/>
        </w:rPr>
        <w:t>A</w:t>
      </w:r>
      <w:r w:rsidRPr="0097465D">
        <w:rPr>
          <w:rFonts w:ascii="宋体" w:hAnsi="宋体" w:cs="Times New Roman" w:hint="eastAsia"/>
          <w:color w:val="000000"/>
          <w:kern w:val="0"/>
          <w:sz w:val="24"/>
          <w:szCs w:val="24"/>
        </w:rPr>
        <w:t>课程是我校理工类学科各专业一门必修的重要基础理论课程，它能使学生获得微积分学方面的基本概念、基本理论和基本方法，并为学习后继课程和进一步获得数学知识奠定必要的数学基础。</w:t>
      </w:r>
      <w:r>
        <w:rPr>
          <w:rFonts w:ascii="宋体" w:hAnsi="宋体" w:cs="Times New Roman" w:hint="eastAsia"/>
          <w:color w:val="000000"/>
          <w:kern w:val="0"/>
          <w:sz w:val="24"/>
          <w:szCs w:val="24"/>
        </w:rPr>
        <w:t>本</w:t>
      </w:r>
      <w:r w:rsidRPr="0097465D">
        <w:rPr>
          <w:rFonts w:ascii="宋体" w:hAnsi="宋体" w:cs="Times New Roman" w:hint="eastAsia"/>
          <w:color w:val="000000"/>
          <w:kern w:val="0"/>
          <w:sz w:val="24"/>
          <w:szCs w:val="24"/>
        </w:rPr>
        <w:t>课程在传授知识的同时，将通过各个教学环节逐步培养学生具有抽象概括问题的能力、逻辑推理能力、空间想象能力和自学能力，并注重培养学生具有比较熟练的运算能力以及综合运用所学知识去分析问题和解决问题的能力。高等数学课程安排上下两个学期讲授，其主要内容包括：函数的极限与连续、导数与微分、微分中值定理与导数的应用、不定积分、定积分及其应用、向量代数与空间解析几何、多元函数的微分法、重积分、曲线积分与曲面积分、无穷级数、常微分方程等。</w:t>
      </w:r>
    </w:p>
    <w:p w:rsidR="0097465D" w:rsidRDefault="0097465D" w:rsidP="0097465D">
      <w:pPr>
        <w:pStyle w:val="Default"/>
        <w:spacing w:line="360" w:lineRule="auto"/>
        <w:rPr>
          <w:sz w:val="23"/>
          <w:szCs w:val="23"/>
        </w:rPr>
      </w:pPr>
      <w:r>
        <w:rPr>
          <w:b/>
          <w:bCs/>
          <w:sz w:val="23"/>
          <w:szCs w:val="23"/>
        </w:rPr>
        <w:t xml:space="preserve"> Description: </w:t>
      </w:r>
    </w:p>
    <w:p w:rsidR="0097465D" w:rsidRPr="0097465D" w:rsidRDefault="0097465D" w:rsidP="0097465D">
      <w:pPr>
        <w:widowControl/>
        <w:snapToGrid w:val="0"/>
        <w:spacing w:before="100" w:beforeAutospacing="1" w:after="100" w:afterAutospacing="1" w:line="360" w:lineRule="auto"/>
        <w:ind w:firstLine="482"/>
        <w:jc w:val="left"/>
        <w:rPr>
          <w:rFonts w:eastAsia="宋体" w:cstheme="minorHAnsi"/>
          <w:color w:val="000000"/>
          <w:kern w:val="0"/>
          <w:szCs w:val="21"/>
        </w:rPr>
      </w:pPr>
      <w:r w:rsidRPr="0097465D">
        <w:rPr>
          <w:rFonts w:eastAsia="宋体" w:cstheme="minorHAnsi"/>
          <w:color w:val="000000"/>
          <w:kern w:val="0"/>
          <w:szCs w:val="21"/>
        </w:rPr>
        <w:t xml:space="preserve">Advanced Mathematics A is an important pubic basic compulsory course for the students majoring in </w:t>
      </w:r>
      <w:bookmarkStart w:id="0" w:name="OLE_LINK2"/>
      <w:r w:rsidRPr="00323BD5">
        <w:rPr>
          <w:rFonts w:eastAsia="宋体" w:cstheme="minorHAnsi"/>
          <w:color w:val="000000"/>
          <w:kern w:val="0"/>
          <w:szCs w:val="21"/>
        </w:rPr>
        <w:t>science and engineering</w:t>
      </w:r>
      <w:bookmarkEnd w:id="0"/>
      <w:r w:rsidRPr="0097465D">
        <w:rPr>
          <w:rFonts w:eastAsia="宋体" w:cstheme="minorHAnsi"/>
          <w:color w:val="000000"/>
          <w:kern w:val="0"/>
          <w:szCs w:val="21"/>
        </w:rPr>
        <w:t xml:space="preserve"> category at Hunan University. After completing this course</w:t>
      </w:r>
      <w:r w:rsidRPr="0097465D">
        <w:rPr>
          <w:rFonts w:eastAsia="宋体" w:cstheme="minorHAnsi"/>
          <w:color w:val="000000"/>
          <w:kern w:val="0"/>
          <w:szCs w:val="21"/>
        </w:rPr>
        <w:t>，</w:t>
      </w:r>
      <w:r w:rsidRPr="0097465D">
        <w:rPr>
          <w:rFonts w:eastAsia="宋体" w:cstheme="minorHAnsi"/>
          <w:color w:val="000000"/>
          <w:kern w:val="0"/>
          <w:szCs w:val="21"/>
        </w:rPr>
        <w:t>students should be able to grasp the basic concepts</w:t>
      </w:r>
      <w:r w:rsidR="00323BD5">
        <w:rPr>
          <w:rFonts w:eastAsia="宋体" w:cstheme="minorHAnsi"/>
          <w:color w:val="000000"/>
          <w:kern w:val="0"/>
          <w:szCs w:val="21"/>
        </w:rPr>
        <w:t>,</w:t>
      </w:r>
      <w:r w:rsidRPr="0097465D">
        <w:rPr>
          <w:rFonts w:eastAsia="宋体" w:cstheme="minorHAnsi"/>
          <w:color w:val="000000"/>
          <w:kern w:val="0"/>
          <w:szCs w:val="21"/>
        </w:rPr>
        <w:t xml:space="preserve"> basic theories and basic principles of calculus</w:t>
      </w:r>
      <w:r w:rsidR="00323BD5">
        <w:rPr>
          <w:rFonts w:eastAsia="宋体" w:cstheme="minorHAnsi"/>
          <w:color w:val="000000"/>
          <w:kern w:val="0"/>
          <w:szCs w:val="21"/>
        </w:rPr>
        <w:t>,</w:t>
      </w:r>
      <w:r w:rsidRPr="0097465D">
        <w:rPr>
          <w:rFonts w:eastAsia="宋体" w:cstheme="minorHAnsi"/>
          <w:color w:val="000000"/>
          <w:kern w:val="0"/>
          <w:szCs w:val="21"/>
        </w:rPr>
        <w:t xml:space="preserve"> and establish necessary mathematical foundation for further study.</w:t>
      </w:r>
      <w:r w:rsidR="00323BD5">
        <w:rPr>
          <w:rFonts w:eastAsia="宋体" w:cstheme="minorHAnsi" w:hint="eastAsia"/>
          <w:color w:val="000000"/>
          <w:kern w:val="0"/>
          <w:szCs w:val="21"/>
        </w:rPr>
        <w:t xml:space="preserve"> </w:t>
      </w:r>
      <w:r w:rsidRPr="0097465D">
        <w:rPr>
          <w:rFonts w:cstheme="minorHAnsi"/>
          <w:color w:val="000000"/>
          <w:szCs w:val="21"/>
        </w:rPr>
        <w:t>In this course</w:t>
      </w:r>
      <w:r w:rsidR="00323BD5">
        <w:rPr>
          <w:rFonts w:cstheme="minorHAnsi"/>
          <w:color w:val="000000"/>
          <w:szCs w:val="21"/>
        </w:rPr>
        <w:t>,</w:t>
      </w:r>
      <w:r w:rsidRPr="0097465D">
        <w:rPr>
          <w:rFonts w:cstheme="minorHAnsi"/>
          <w:color w:val="000000"/>
          <w:szCs w:val="21"/>
        </w:rPr>
        <w:t xml:space="preserve"> the professor not only imparts knowledge</w:t>
      </w:r>
      <w:r w:rsidR="00323BD5">
        <w:rPr>
          <w:rFonts w:cstheme="minorHAnsi"/>
          <w:color w:val="000000"/>
          <w:szCs w:val="21"/>
        </w:rPr>
        <w:t>,</w:t>
      </w:r>
      <w:r w:rsidRPr="0097465D">
        <w:rPr>
          <w:rFonts w:cstheme="minorHAnsi"/>
          <w:color w:val="000000"/>
          <w:szCs w:val="21"/>
        </w:rPr>
        <w:t xml:space="preserve"> but also cultivates a student’s ability to draw abstraction and generalization</w:t>
      </w:r>
      <w:r w:rsidR="00323BD5">
        <w:rPr>
          <w:rFonts w:cstheme="minorHAnsi"/>
          <w:color w:val="000000"/>
          <w:szCs w:val="21"/>
        </w:rPr>
        <w:t>,</w:t>
      </w:r>
      <w:r w:rsidRPr="0097465D">
        <w:rPr>
          <w:rFonts w:cstheme="minorHAnsi"/>
          <w:color w:val="000000"/>
          <w:szCs w:val="21"/>
        </w:rPr>
        <w:t xml:space="preserve"> to make logical reasoning and to study independently. This course also focuses on enhancing a student’s ability to achieve relatively proficient calculation and the ability to analyze and solve the problems with all knowledge in hand. </w:t>
      </w:r>
      <w:r w:rsidRPr="0097465D">
        <w:rPr>
          <w:rFonts w:eastAsia="宋体" w:cstheme="minorHAnsi"/>
          <w:color w:val="000000"/>
          <w:kern w:val="0"/>
          <w:szCs w:val="21"/>
        </w:rPr>
        <w:t>Advanced Mathematics A is two-semesters course including function</w:t>
      </w:r>
      <w:r w:rsidR="00323BD5">
        <w:rPr>
          <w:rFonts w:eastAsia="宋体" w:cstheme="minorHAnsi"/>
          <w:color w:val="000000"/>
          <w:kern w:val="0"/>
          <w:szCs w:val="21"/>
        </w:rPr>
        <w:t>,</w:t>
      </w:r>
      <w:r w:rsidRPr="0097465D">
        <w:rPr>
          <w:rFonts w:eastAsia="宋体" w:cstheme="minorHAnsi"/>
          <w:color w:val="000000"/>
          <w:kern w:val="0"/>
          <w:szCs w:val="21"/>
        </w:rPr>
        <w:t xml:space="preserve"> limit and continuity</w:t>
      </w:r>
      <w:r w:rsidR="00323BD5">
        <w:rPr>
          <w:rFonts w:eastAsia="宋体" w:cstheme="minorHAnsi"/>
          <w:color w:val="000000"/>
          <w:kern w:val="0"/>
          <w:szCs w:val="21"/>
        </w:rPr>
        <w:t>,</w:t>
      </w:r>
      <w:r w:rsidRPr="0097465D">
        <w:rPr>
          <w:rFonts w:eastAsia="宋体" w:cstheme="minorHAnsi"/>
          <w:color w:val="000000"/>
          <w:kern w:val="0"/>
          <w:szCs w:val="21"/>
        </w:rPr>
        <w:t xml:space="preserve"> derivative and </w:t>
      </w:r>
      <w:bookmarkStart w:id="1" w:name="OLE_LINK8"/>
      <w:bookmarkStart w:id="2" w:name="OLE_LINK7"/>
      <w:bookmarkEnd w:id="1"/>
      <w:r w:rsidR="00323BD5">
        <w:rPr>
          <w:rFonts w:eastAsia="宋体" w:cstheme="minorHAnsi" w:hint="eastAsia"/>
          <w:color w:val="000000"/>
          <w:kern w:val="0"/>
          <w:szCs w:val="21"/>
        </w:rPr>
        <w:t>differential</w:t>
      </w:r>
      <w:bookmarkEnd w:id="2"/>
      <w:r w:rsidR="00323BD5">
        <w:rPr>
          <w:rFonts w:eastAsia="宋体" w:cstheme="minorHAnsi"/>
          <w:color w:val="000000"/>
          <w:kern w:val="0"/>
          <w:szCs w:val="21"/>
        </w:rPr>
        <w:t>,</w:t>
      </w:r>
      <w:r w:rsidRPr="0097465D">
        <w:rPr>
          <w:rFonts w:eastAsia="宋体" w:cstheme="minorHAnsi"/>
          <w:color w:val="000000"/>
          <w:kern w:val="0"/>
          <w:szCs w:val="21"/>
        </w:rPr>
        <w:t xml:space="preserve"> the mean value theorem of calculus and the application of derivative</w:t>
      </w:r>
      <w:r w:rsidR="00323BD5">
        <w:rPr>
          <w:rFonts w:eastAsia="宋体" w:cstheme="minorHAnsi"/>
          <w:color w:val="000000"/>
          <w:kern w:val="0"/>
          <w:szCs w:val="21"/>
        </w:rPr>
        <w:t>,</w:t>
      </w:r>
      <w:r w:rsidRPr="0097465D">
        <w:rPr>
          <w:rFonts w:eastAsia="宋体" w:cstheme="minorHAnsi"/>
          <w:color w:val="000000"/>
          <w:kern w:val="0"/>
          <w:szCs w:val="21"/>
        </w:rPr>
        <w:t xml:space="preserve"> indefinite integral</w:t>
      </w:r>
      <w:r w:rsidR="00323BD5">
        <w:rPr>
          <w:rFonts w:eastAsia="宋体" w:cstheme="minorHAnsi"/>
          <w:color w:val="000000"/>
          <w:kern w:val="0"/>
          <w:szCs w:val="21"/>
        </w:rPr>
        <w:t>,</w:t>
      </w:r>
      <w:r w:rsidRPr="0097465D">
        <w:rPr>
          <w:rFonts w:eastAsia="宋体" w:cstheme="minorHAnsi"/>
          <w:color w:val="000000"/>
          <w:kern w:val="0"/>
          <w:szCs w:val="21"/>
        </w:rPr>
        <w:t xml:space="preserve"> definite integral and its applications</w:t>
      </w:r>
      <w:r w:rsidR="00323BD5">
        <w:rPr>
          <w:rFonts w:eastAsia="宋体" w:cstheme="minorHAnsi"/>
          <w:color w:val="000000"/>
          <w:kern w:val="0"/>
          <w:szCs w:val="21"/>
        </w:rPr>
        <w:t>,</w:t>
      </w:r>
      <w:r w:rsidRPr="0097465D">
        <w:rPr>
          <w:rFonts w:eastAsia="宋体" w:cstheme="minorHAnsi"/>
          <w:color w:val="000000"/>
          <w:kern w:val="0"/>
          <w:szCs w:val="21"/>
        </w:rPr>
        <w:t xml:space="preserve"> vector algebra and space analytic geometry</w:t>
      </w:r>
      <w:r w:rsidR="00323BD5">
        <w:rPr>
          <w:rFonts w:eastAsia="宋体" w:cstheme="minorHAnsi"/>
          <w:color w:val="000000"/>
          <w:kern w:val="0"/>
          <w:szCs w:val="21"/>
        </w:rPr>
        <w:t>,</w:t>
      </w:r>
      <w:r w:rsidRPr="0097465D">
        <w:rPr>
          <w:rFonts w:eastAsia="宋体" w:cstheme="minorHAnsi"/>
          <w:color w:val="000000"/>
          <w:kern w:val="0"/>
          <w:szCs w:val="21"/>
        </w:rPr>
        <w:t xml:space="preserve"> differential of multivariate functions</w:t>
      </w:r>
      <w:r w:rsidR="00323BD5">
        <w:rPr>
          <w:rFonts w:eastAsia="宋体" w:cstheme="minorHAnsi"/>
          <w:color w:val="000000"/>
          <w:kern w:val="0"/>
          <w:szCs w:val="21"/>
        </w:rPr>
        <w:t>,</w:t>
      </w:r>
      <w:r w:rsidRPr="0097465D">
        <w:rPr>
          <w:rFonts w:eastAsia="宋体" w:cstheme="minorHAnsi"/>
          <w:color w:val="000000"/>
          <w:kern w:val="0"/>
          <w:szCs w:val="21"/>
        </w:rPr>
        <w:t xml:space="preserve"> double integral</w:t>
      </w:r>
      <w:r w:rsidR="00323BD5">
        <w:rPr>
          <w:rFonts w:eastAsia="宋体" w:cstheme="minorHAnsi"/>
          <w:color w:val="000000"/>
          <w:kern w:val="0"/>
          <w:szCs w:val="21"/>
        </w:rPr>
        <w:t>,</w:t>
      </w:r>
      <w:r w:rsidRPr="0097465D">
        <w:rPr>
          <w:rFonts w:eastAsia="宋体" w:cstheme="minorHAnsi"/>
          <w:color w:val="000000"/>
          <w:kern w:val="0"/>
          <w:szCs w:val="21"/>
        </w:rPr>
        <w:t xml:space="preserve"> line integral and surface integral</w:t>
      </w:r>
      <w:r w:rsidR="00323BD5">
        <w:rPr>
          <w:rFonts w:eastAsia="宋体" w:cstheme="minorHAnsi"/>
          <w:color w:val="000000"/>
          <w:kern w:val="0"/>
          <w:szCs w:val="21"/>
        </w:rPr>
        <w:t>,</w:t>
      </w:r>
      <w:r w:rsidRPr="0097465D">
        <w:rPr>
          <w:rFonts w:eastAsia="宋体" w:cstheme="minorHAnsi"/>
          <w:color w:val="000000"/>
          <w:kern w:val="0"/>
          <w:szCs w:val="21"/>
        </w:rPr>
        <w:t xml:space="preserve"> infinite series</w:t>
      </w:r>
      <w:r w:rsidR="00323BD5">
        <w:rPr>
          <w:rFonts w:eastAsia="宋体" w:cstheme="minorHAnsi"/>
          <w:color w:val="000000"/>
          <w:kern w:val="0"/>
          <w:szCs w:val="21"/>
        </w:rPr>
        <w:t>,</w:t>
      </w:r>
      <w:r w:rsidRPr="0097465D">
        <w:rPr>
          <w:rFonts w:eastAsia="宋体" w:cstheme="minorHAnsi"/>
          <w:color w:val="000000"/>
          <w:kern w:val="0"/>
          <w:szCs w:val="21"/>
        </w:rPr>
        <w:t xml:space="preserve"> ordinary differential equation</w:t>
      </w:r>
      <w:r w:rsidR="00323BD5">
        <w:rPr>
          <w:rFonts w:eastAsia="宋体" w:cstheme="minorHAnsi"/>
          <w:color w:val="000000"/>
          <w:kern w:val="0"/>
          <w:szCs w:val="21"/>
        </w:rPr>
        <w:t>,</w:t>
      </w:r>
      <w:r w:rsidRPr="0097465D">
        <w:rPr>
          <w:rFonts w:eastAsia="宋体" w:cstheme="minorHAnsi"/>
          <w:color w:val="000000"/>
          <w:kern w:val="0"/>
          <w:szCs w:val="21"/>
        </w:rPr>
        <w:t xml:space="preserve"> etc.</w:t>
      </w: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80"/>
          <w:szCs w:val="80"/>
        </w:rPr>
      </w:pPr>
      <w:r>
        <w:rPr>
          <w:rFonts w:ascii="黑体" w:eastAsia="黑体" w:hAnsi="黑体" w:hint="eastAsia"/>
          <w:sz w:val="80"/>
          <w:szCs w:val="80"/>
        </w:rPr>
        <w:t>经济与贸易</w:t>
      </w:r>
      <w:r w:rsidRPr="0009361B">
        <w:rPr>
          <w:rFonts w:ascii="黑体" w:eastAsia="黑体" w:hAnsi="黑体" w:hint="eastAsia"/>
          <w:sz w:val="80"/>
          <w:szCs w:val="80"/>
        </w:rPr>
        <w:t>学院</w:t>
      </w:r>
    </w:p>
    <w:p w:rsidR="0097465D" w:rsidRPr="0009361B" w:rsidRDefault="0097465D" w:rsidP="0097465D">
      <w:pPr>
        <w:jc w:val="center"/>
        <w:rPr>
          <w:rFonts w:ascii="黑体" w:eastAsia="黑体" w:hAnsi="黑体"/>
          <w:sz w:val="80"/>
          <w:szCs w:val="80"/>
        </w:rPr>
      </w:pPr>
    </w:p>
    <w:p w:rsidR="0097465D" w:rsidRDefault="0097465D" w:rsidP="0097465D">
      <w:pPr>
        <w:jc w:val="center"/>
        <w:rPr>
          <w:rFonts w:ascii="黑体" w:eastAsia="黑体" w:hAnsi="黑体"/>
          <w:sz w:val="50"/>
          <w:szCs w:val="50"/>
        </w:rPr>
      </w:pPr>
    </w:p>
    <w:p w:rsidR="0097465D" w:rsidRDefault="0097465D" w:rsidP="0097465D">
      <w:pPr>
        <w:jc w:val="center"/>
        <w:rPr>
          <w:rFonts w:ascii="黑体" w:eastAsia="黑体" w:hAnsi="黑体"/>
          <w:sz w:val="50"/>
          <w:szCs w:val="50"/>
        </w:rPr>
      </w:pPr>
    </w:p>
    <w:p w:rsidR="0097465D" w:rsidRPr="004B4E87"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jc w:val="center"/>
        <w:rPr>
          <w:rFonts w:ascii="黑体" w:eastAsia="黑体" w:hAnsi="黑体"/>
          <w:sz w:val="70"/>
          <w:szCs w:val="70"/>
        </w:rPr>
      </w:pPr>
    </w:p>
    <w:p w:rsidR="0097465D" w:rsidRDefault="0097465D" w:rsidP="0097465D">
      <w:pPr>
        <w:widowControl/>
        <w:jc w:val="left"/>
        <w:rPr>
          <w:rFonts w:ascii="黑体" w:eastAsia="黑体" w:hAnsi="黑体"/>
          <w:sz w:val="28"/>
          <w:szCs w:val="28"/>
        </w:rPr>
      </w:pPr>
    </w:p>
    <w:p w:rsidR="0097465D" w:rsidRDefault="0097465D" w:rsidP="0097465D">
      <w:pPr>
        <w:widowControl/>
        <w:jc w:val="left"/>
        <w:rPr>
          <w:rFonts w:ascii="黑体" w:eastAsia="黑体" w:hAnsi="黑体"/>
          <w:sz w:val="28"/>
          <w:szCs w:val="28"/>
        </w:rPr>
      </w:pPr>
    </w:p>
    <w:p w:rsidR="0097465D" w:rsidRDefault="0097465D" w:rsidP="0097465D">
      <w:pPr>
        <w:widowControl/>
        <w:jc w:val="left"/>
        <w:rPr>
          <w:rFonts w:ascii="黑体" w:eastAsia="黑体" w:hAnsi="黑体"/>
          <w:sz w:val="28"/>
          <w:szCs w:val="28"/>
        </w:rPr>
      </w:pPr>
    </w:p>
    <w:p w:rsidR="003839D3" w:rsidRDefault="003839D3" w:rsidP="006305F1">
      <w:pPr>
        <w:spacing w:line="360" w:lineRule="auto"/>
        <w:jc w:val="left"/>
        <w:rPr>
          <w:sz w:val="23"/>
          <w:szCs w:val="23"/>
        </w:rPr>
      </w:pPr>
    </w:p>
    <w:p w:rsidR="0097465D" w:rsidRPr="00323BD5" w:rsidRDefault="0097465D" w:rsidP="0097465D">
      <w:pPr>
        <w:spacing w:line="360" w:lineRule="auto"/>
        <w:jc w:val="left"/>
        <w:rPr>
          <w:rFonts w:ascii="宋体" w:hAnsi="宋体"/>
          <w:sz w:val="28"/>
          <w:szCs w:val="28"/>
        </w:rPr>
      </w:pPr>
      <w:r>
        <w:rPr>
          <w:rFonts w:ascii="宋体" w:hAnsi="宋体" w:hint="eastAsia"/>
          <w:b/>
          <w:sz w:val="28"/>
          <w:szCs w:val="28"/>
        </w:rPr>
        <w:t xml:space="preserve">GE03015 </w:t>
      </w:r>
      <w:r w:rsidRPr="00323BD5">
        <w:rPr>
          <w:rFonts w:ascii="宋体" w:hAnsi="宋体" w:hint="eastAsia"/>
          <w:sz w:val="28"/>
          <w:szCs w:val="28"/>
        </w:rPr>
        <w:t>微观经济学</w:t>
      </w:r>
      <w:r>
        <w:rPr>
          <w:rFonts w:hint="eastAsia"/>
          <w:b/>
          <w:bCs/>
          <w:sz w:val="28"/>
          <w:szCs w:val="28"/>
        </w:rPr>
        <w:t xml:space="preserve">             </w:t>
      </w:r>
      <w:r>
        <w:rPr>
          <w:rFonts w:ascii="宋体" w:hAnsi="宋体" w:hint="eastAsia"/>
          <w:b/>
          <w:sz w:val="28"/>
          <w:szCs w:val="28"/>
        </w:rPr>
        <w:t>GE03015</w:t>
      </w:r>
      <w:r>
        <w:rPr>
          <w:rFonts w:hint="eastAsia"/>
          <w:b/>
          <w:bCs/>
          <w:color w:val="FF0000"/>
          <w:sz w:val="28"/>
          <w:szCs w:val="28"/>
        </w:rPr>
        <w:t xml:space="preserve">  </w:t>
      </w:r>
      <w:r w:rsidRPr="00633FF7">
        <w:rPr>
          <w:rFonts w:ascii="宋体" w:hAnsi="宋体"/>
          <w:sz w:val="24"/>
          <w:szCs w:val="24"/>
        </w:rPr>
        <w:t>Microeconomics</w:t>
      </w:r>
    </w:p>
    <w:p w:rsidR="0097465D" w:rsidRDefault="0097465D" w:rsidP="0097465D">
      <w:pPr>
        <w:spacing w:line="360" w:lineRule="auto"/>
        <w:jc w:val="left"/>
        <w:rPr>
          <w:sz w:val="23"/>
          <w:szCs w:val="23"/>
        </w:rPr>
      </w:pPr>
      <w:r>
        <w:rPr>
          <w:rFonts w:ascii="宋体" w:hAnsi="宋体" w:hint="eastAsia"/>
          <w:b/>
        </w:rPr>
        <w:t>学分：</w:t>
      </w:r>
      <w:r>
        <w:rPr>
          <w:rFonts w:ascii="宋体" w:hAnsi="宋体" w:hint="eastAsia"/>
        </w:rPr>
        <w:t>4</w:t>
      </w:r>
      <w:r w:rsidRPr="003839D3">
        <w:rPr>
          <w:b/>
          <w:bCs/>
          <w:sz w:val="23"/>
          <w:szCs w:val="23"/>
        </w:rPr>
        <w:t xml:space="preserve"> </w:t>
      </w:r>
      <w:r>
        <w:rPr>
          <w:rFonts w:hint="eastAsia"/>
          <w:b/>
          <w:bCs/>
          <w:sz w:val="23"/>
          <w:szCs w:val="23"/>
        </w:rPr>
        <w:t xml:space="preserve">                              </w:t>
      </w:r>
      <w:r>
        <w:rPr>
          <w:b/>
          <w:bCs/>
          <w:sz w:val="23"/>
          <w:szCs w:val="23"/>
        </w:rPr>
        <w:t xml:space="preserve">Credits: </w:t>
      </w:r>
      <w:r>
        <w:rPr>
          <w:rFonts w:hint="eastAsia"/>
          <w:sz w:val="23"/>
          <w:szCs w:val="23"/>
        </w:rPr>
        <w:t>4</w:t>
      </w:r>
      <w:r>
        <w:rPr>
          <w:sz w:val="23"/>
          <w:szCs w:val="23"/>
        </w:rPr>
        <w:t xml:space="preserve"> </w:t>
      </w:r>
    </w:p>
    <w:p w:rsidR="0097465D" w:rsidRDefault="0097465D" w:rsidP="0097465D">
      <w:pPr>
        <w:pStyle w:val="Default"/>
        <w:spacing w:line="360" w:lineRule="auto"/>
        <w:rPr>
          <w:sz w:val="23"/>
          <w:szCs w:val="23"/>
        </w:rPr>
      </w:pPr>
      <w:r>
        <w:rPr>
          <w:rFonts w:ascii="宋体" w:hAnsi="宋体" w:hint="eastAsia"/>
          <w:b/>
        </w:rPr>
        <w:t>学时</w:t>
      </w:r>
      <w:r>
        <w:rPr>
          <w:rFonts w:ascii="宋体" w:hAnsi="宋体" w:hint="eastAsia"/>
        </w:rPr>
        <w:t>：96</w:t>
      </w:r>
      <w:r w:rsidRPr="003839D3">
        <w:rPr>
          <w:b/>
          <w:bCs/>
          <w:sz w:val="23"/>
          <w:szCs w:val="23"/>
        </w:rPr>
        <w:t xml:space="preserve"> </w:t>
      </w:r>
      <w:r>
        <w:rPr>
          <w:rFonts w:hint="eastAsia"/>
          <w:b/>
          <w:bCs/>
          <w:sz w:val="23"/>
          <w:szCs w:val="23"/>
        </w:rPr>
        <w:t xml:space="preserve">                            </w:t>
      </w:r>
      <w:r>
        <w:rPr>
          <w:b/>
          <w:bCs/>
          <w:sz w:val="23"/>
          <w:szCs w:val="23"/>
        </w:rPr>
        <w:t xml:space="preserve">Credit hours: </w:t>
      </w:r>
      <w:r>
        <w:rPr>
          <w:rFonts w:hint="eastAsia"/>
          <w:sz w:val="23"/>
          <w:szCs w:val="23"/>
        </w:rPr>
        <w:t>96</w:t>
      </w:r>
      <w:r>
        <w:rPr>
          <w:sz w:val="23"/>
          <w:szCs w:val="23"/>
        </w:rPr>
        <w:t xml:space="preserve"> </w:t>
      </w:r>
    </w:p>
    <w:p w:rsidR="0097465D" w:rsidRDefault="0097465D" w:rsidP="0097465D">
      <w:pPr>
        <w:pStyle w:val="Default"/>
        <w:spacing w:line="360" w:lineRule="auto"/>
        <w:rPr>
          <w:sz w:val="18"/>
          <w:szCs w:val="18"/>
        </w:rPr>
      </w:pPr>
      <w:r>
        <w:rPr>
          <w:rFonts w:ascii="宋体" w:hAnsi="宋体" w:hint="eastAsia"/>
          <w:b/>
        </w:rPr>
        <w:t>类别：</w:t>
      </w:r>
      <w:r>
        <w:rPr>
          <w:rFonts w:hint="eastAsia"/>
        </w:rPr>
        <w:t>学门核心</w:t>
      </w:r>
      <w:r>
        <w:rPr>
          <w:rFonts w:hint="eastAsia"/>
        </w:rPr>
        <w:t xml:space="preserve">                      </w:t>
      </w:r>
      <w:r>
        <w:rPr>
          <w:b/>
          <w:bCs/>
          <w:sz w:val="23"/>
          <w:szCs w:val="23"/>
        </w:rPr>
        <w:t>Categories:</w:t>
      </w:r>
      <w:r w:rsidRPr="0097465D">
        <w:rPr>
          <w:rFonts w:hint="eastAsia"/>
          <w:bCs/>
          <w:sz w:val="18"/>
          <w:szCs w:val="18"/>
        </w:rPr>
        <w:t xml:space="preserve"> </w:t>
      </w:r>
      <w:r w:rsidRPr="003E5578">
        <w:rPr>
          <w:rFonts w:eastAsia="宋体" w:hint="eastAsia"/>
          <w:bCs/>
          <w:sz w:val="18"/>
          <w:szCs w:val="18"/>
        </w:rPr>
        <w:t>Disciplinary Courses</w:t>
      </w:r>
    </w:p>
    <w:p w:rsidR="0097465D" w:rsidRDefault="0097465D" w:rsidP="0097465D">
      <w:pPr>
        <w:pStyle w:val="Default"/>
        <w:spacing w:line="360" w:lineRule="auto"/>
        <w:rPr>
          <w:sz w:val="23"/>
          <w:szCs w:val="23"/>
        </w:rPr>
      </w:pPr>
      <w:r>
        <w:rPr>
          <w:rFonts w:ascii="宋体" w:hAnsi="宋体" w:hint="eastAsia"/>
          <w:b/>
        </w:rPr>
        <w:t>先修课程：</w:t>
      </w:r>
      <w:r w:rsidRPr="0097465D">
        <w:rPr>
          <w:rFonts w:ascii="宋体" w:hAnsi="宋体" w:hint="eastAsia"/>
        </w:rPr>
        <w:t>高等数学</w:t>
      </w:r>
      <w:r>
        <w:rPr>
          <w:rFonts w:ascii="宋体" w:hAnsi="宋体" w:hint="eastAsia"/>
        </w:rPr>
        <w:t xml:space="preserve">                  </w:t>
      </w:r>
      <w:r>
        <w:rPr>
          <w:b/>
          <w:bCs/>
          <w:sz w:val="23"/>
          <w:szCs w:val="23"/>
        </w:rPr>
        <w:t>Prerequisites:</w:t>
      </w:r>
      <w:r>
        <w:rPr>
          <w:sz w:val="23"/>
          <w:szCs w:val="23"/>
        </w:rPr>
        <w:t xml:space="preserve"> </w:t>
      </w:r>
      <w:r w:rsidRPr="00633FF7">
        <w:rPr>
          <w:sz w:val="18"/>
          <w:szCs w:val="18"/>
        </w:rPr>
        <w:t>Advanced Mathematics</w:t>
      </w:r>
    </w:p>
    <w:p w:rsidR="0097465D" w:rsidRPr="00E52BB9" w:rsidRDefault="0097465D" w:rsidP="0097465D">
      <w:pPr>
        <w:pStyle w:val="Default"/>
        <w:spacing w:line="360" w:lineRule="auto"/>
        <w:rPr>
          <w:b/>
          <w:bCs/>
          <w:sz w:val="23"/>
          <w:szCs w:val="23"/>
        </w:rPr>
      </w:pPr>
      <w:r w:rsidRPr="00C36388">
        <w:rPr>
          <w:rFonts w:ascii="宋体" w:hAnsi="宋体" w:hint="eastAsia"/>
          <w:b/>
        </w:rPr>
        <w:t>开课学期：</w:t>
      </w:r>
      <w:r>
        <w:rPr>
          <w:rFonts w:ascii="宋体" w:hAnsi="宋体" w:hint="eastAsia"/>
        </w:rPr>
        <w:t>秋</w:t>
      </w:r>
      <w:r w:rsidRPr="00C36388">
        <w:rPr>
          <w:rFonts w:ascii="宋体" w:hAnsi="宋体" w:hint="eastAsia"/>
        </w:rPr>
        <w:t>季学期</w:t>
      </w:r>
      <w:r>
        <w:rPr>
          <w:rFonts w:ascii="宋体" w:hAnsi="宋体" w:hint="eastAsia"/>
        </w:rPr>
        <w:t xml:space="preserve">                  </w:t>
      </w:r>
      <w:r>
        <w:rPr>
          <w:rFonts w:hint="eastAsia"/>
          <w:b/>
          <w:bCs/>
          <w:sz w:val="23"/>
          <w:szCs w:val="23"/>
        </w:rPr>
        <w:t>Term:</w:t>
      </w:r>
      <w:r w:rsidRPr="0097465D">
        <w:rPr>
          <w:rFonts w:hint="eastAsia"/>
          <w:sz w:val="23"/>
          <w:szCs w:val="23"/>
        </w:rPr>
        <w:t xml:space="preserve"> </w:t>
      </w:r>
      <w:r w:rsidRPr="00E52BB9">
        <w:rPr>
          <w:rFonts w:hint="eastAsia"/>
          <w:sz w:val="23"/>
          <w:szCs w:val="23"/>
        </w:rPr>
        <w:t>A</w:t>
      </w:r>
      <w:r w:rsidRPr="00E52BB9">
        <w:rPr>
          <w:sz w:val="23"/>
          <w:szCs w:val="23"/>
        </w:rPr>
        <w:t>utumn</w:t>
      </w:r>
    </w:p>
    <w:p w:rsidR="0097465D" w:rsidRDefault="0097465D" w:rsidP="0097465D">
      <w:pPr>
        <w:spacing w:line="360" w:lineRule="auto"/>
        <w:rPr>
          <w:rFonts w:ascii="宋体"/>
          <w:b/>
          <w:sz w:val="24"/>
        </w:rPr>
      </w:pPr>
      <w:r>
        <w:rPr>
          <w:rFonts w:ascii="宋体" w:hAnsi="宋体" w:hint="eastAsia"/>
          <w:b/>
          <w:sz w:val="24"/>
        </w:rPr>
        <w:t>课程描述：</w:t>
      </w:r>
    </w:p>
    <w:p w:rsidR="0097465D" w:rsidRDefault="0097465D" w:rsidP="0097465D">
      <w:pPr>
        <w:pStyle w:val="Default"/>
        <w:spacing w:line="360" w:lineRule="auto"/>
        <w:ind w:firstLineChars="200" w:firstLine="480"/>
        <w:rPr>
          <w:rFonts w:ascii="宋体" w:hAnsi="宋体"/>
        </w:rPr>
      </w:pPr>
      <w:r w:rsidRPr="0097465D">
        <w:rPr>
          <w:rFonts w:ascii="宋体" w:hAnsi="宋体" w:hint="eastAsia"/>
        </w:rPr>
        <w:t>《微观经济学》是现代西方经济学的重要组成部分，是高等院校财经和管理类专业核心基础课。微观经济学是以单个经济单位（消费者、生产者、市场等）作为研究对象，研究其经济行为及其变动规律的经济学分支学科</w:t>
      </w:r>
      <w:r w:rsidR="00323BD5">
        <w:rPr>
          <w:rFonts w:ascii="宋体" w:hAnsi="宋体" w:hint="eastAsia"/>
        </w:rPr>
        <w:t>,</w:t>
      </w:r>
      <w:r w:rsidRPr="0097465D">
        <w:rPr>
          <w:rFonts w:ascii="宋体" w:hAnsi="宋体" w:hint="eastAsia"/>
        </w:rPr>
        <w:t>主要介绍经济学微观部分的基本知识，使学生能掌握微观经济学的概念、原理和方法，培养其全面、系统地认识和理解微观经济活动及其规律的能力，为学习宏观经济学及其他专业课程奠定良好的基础。其主要内容包括：供求理论、均衡价格理论、消费者行为理论、生产理论、成本理论、市场理论、收入分配理论、一般均衡理论、福利经济学、市场失灵及微观经济政策等。</w:t>
      </w:r>
    </w:p>
    <w:p w:rsidR="0097465D" w:rsidRPr="0097465D" w:rsidRDefault="0097465D" w:rsidP="0097465D">
      <w:pPr>
        <w:spacing w:line="360" w:lineRule="auto"/>
        <w:rPr>
          <w:rFonts w:ascii="Times New Roman" w:hAnsi="Times New Roman" w:cs="Times New Roman"/>
          <w:b/>
          <w:bCs/>
          <w:color w:val="000000"/>
          <w:kern w:val="0"/>
          <w:sz w:val="23"/>
          <w:szCs w:val="23"/>
        </w:rPr>
      </w:pPr>
      <w:r w:rsidRPr="0097465D">
        <w:rPr>
          <w:rFonts w:ascii="Times New Roman" w:hAnsi="Times New Roman" w:cs="Times New Roman"/>
          <w:b/>
          <w:bCs/>
          <w:color w:val="000000"/>
          <w:kern w:val="0"/>
          <w:sz w:val="23"/>
          <w:szCs w:val="23"/>
        </w:rPr>
        <w:t xml:space="preserve">Description: </w:t>
      </w:r>
    </w:p>
    <w:p w:rsidR="0097465D" w:rsidRPr="0097465D" w:rsidRDefault="0097465D" w:rsidP="0097465D">
      <w:pPr>
        <w:widowControl/>
        <w:spacing w:before="100" w:beforeAutospacing="1" w:after="100" w:afterAutospacing="1"/>
        <w:jc w:val="left"/>
        <w:rPr>
          <w:rFonts w:eastAsia="宋体" w:cstheme="minorHAnsi"/>
          <w:color w:val="000000"/>
          <w:kern w:val="0"/>
          <w:sz w:val="24"/>
          <w:szCs w:val="24"/>
        </w:rPr>
      </w:pPr>
      <w:r w:rsidRPr="0097465D">
        <w:rPr>
          <w:rFonts w:eastAsia="宋体" w:cstheme="minorHAnsi"/>
          <w:color w:val="000000"/>
          <w:kern w:val="0"/>
          <w:sz w:val="24"/>
          <w:szCs w:val="24"/>
        </w:rPr>
        <w:t>Microeconomics is an important part in the modern western economics and it is also one of the core compulsory course for majors lik</w:t>
      </w:r>
      <w:r w:rsidRPr="0097465D">
        <w:rPr>
          <w:rFonts w:eastAsia="宋体" w:cstheme="minorHAnsi"/>
          <w:b/>
          <w:bCs/>
          <w:color w:val="000000"/>
          <w:kern w:val="0"/>
          <w:sz w:val="24"/>
          <w:szCs w:val="24"/>
        </w:rPr>
        <w:t>e</w:t>
      </w:r>
      <w:r w:rsidRPr="0097465D">
        <w:rPr>
          <w:rFonts w:eastAsia="宋体" w:cstheme="minorHAnsi"/>
          <w:color w:val="000000"/>
          <w:kern w:val="0"/>
          <w:sz w:val="24"/>
          <w:szCs w:val="24"/>
        </w:rPr>
        <w:t xml:space="preserve"> finance and economics</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management in the institution of higher learning. Microeconomics is a subdiscipline of economics whose studying object is the single economic unit(consumer </w:t>
      </w:r>
      <w:r w:rsidR="00323BD5">
        <w:rPr>
          <w:rFonts w:eastAsia="宋体" w:cstheme="minorHAnsi"/>
          <w:color w:val="000000"/>
          <w:kern w:val="0"/>
          <w:sz w:val="24"/>
          <w:szCs w:val="24"/>
        </w:rPr>
        <w:t>,</w:t>
      </w:r>
      <w:r w:rsidRPr="0097465D">
        <w:rPr>
          <w:rFonts w:eastAsia="宋体" w:cstheme="minorHAnsi"/>
          <w:color w:val="000000"/>
          <w:kern w:val="0"/>
          <w:sz w:val="24"/>
          <w:szCs w:val="24"/>
        </w:rPr>
        <w:t>producer</w:t>
      </w:r>
      <w:r w:rsidR="00323BD5">
        <w:rPr>
          <w:rFonts w:eastAsia="宋体" w:cstheme="minorHAnsi"/>
          <w:color w:val="000000"/>
          <w:kern w:val="0"/>
          <w:sz w:val="24"/>
          <w:szCs w:val="24"/>
        </w:rPr>
        <w:t>,</w:t>
      </w:r>
      <w:r w:rsidRPr="0097465D">
        <w:rPr>
          <w:rFonts w:eastAsia="宋体" w:cstheme="minorHAnsi"/>
          <w:color w:val="000000"/>
          <w:kern w:val="0"/>
          <w:sz w:val="24"/>
          <w:szCs w:val="24"/>
        </w:rPr>
        <w:t>market</w:t>
      </w:r>
      <w:r w:rsidR="00323BD5">
        <w:rPr>
          <w:rFonts w:eastAsia="宋体" w:cstheme="minorHAnsi"/>
          <w:color w:val="000000"/>
          <w:kern w:val="0"/>
          <w:sz w:val="24"/>
          <w:szCs w:val="24"/>
        </w:rPr>
        <w:t>,</w:t>
      </w:r>
      <w:r w:rsidRPr="0097465D">
        <w:rPr>
          <w:rFonts w:eastAsia="宋体" w:cstheme="minorHAnsi"/>
          <w:color w:val="000000"/>
          <w:kern w:val="0"/>
          <w:sz w:val="24"/>
          <w:szCs w:val="24"/>
        </w:rPr>
        <w:t>etc) and which studies economic behavior and its changing rules.</w:t>
      </w:r>
      <w:r w:rsidR="00323BD5">
        <w:rPr>
          <w:rFonts w:eastAsia="宋体" w:cstheme="minorHAnsi" w:hint="eastAsia"/>
          <w:color w:val="000000"/>
          <w:kern w:val="0"/>
          <w:sz w:val="24"/>
          <w:szCs w:val="24"/>
        </w:rPr>
        <w:t xml:space="preserve"> </w:t>
      </w:r>
      <w:r w:rsidRPr="0097465D">
        <w:rPr>
          <w:rFonts w:eastAsia="宋体" w:cstheme="minorHAnsi"/>
          <w:color w:val="000000"/>
          <w:kern w:val="0"/>
          <w:sz w:val="24"/>
          <w:szCs w:val="24"/>
        </w:rPr>
        <w:t xml:space="preserve">This course mainly introduces basic knowledge of microeconomics </w:t>
      </w:r>
      <w:r w:rsidR="00323BD5">
        <w:rPr>
          <w:rFonts w:eastAsia="宋体" w:cstheme="minorHAnsi"/>
          <w:color w:val="000000"/>
          <w:kern w:val="0"/>
          <w:sz w:val="24"/>
          <w:szCs w:val="24"/>
        </w:rPr>
        <w:t>,</w:t>
      </w:r>
      <w:r w:rsidRPr="0097465D">
        <w:rPr>
          <w:rFonts w:eastAsia="宋体" w:cstheme="minorHAnsi"/>
          <w:color w:val="000000"/>
          <w:kern w:val="0"/>
          <w:sz w:val="24"/>
          <w:szCs w:val="24"/>
        </w:rPr>
        <w:t>making students understand its conception</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principle and method. This course aims at cultivating students' ability to have a comprehensive and systematic understanding of microeconomics and its rules</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laying a solid foundation for them to learn Microeconomics and other specialized courses. The main content of Microeconomics includes: supply and demand theory</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equilibrium price theory </w:t>
      </w:r>
      <w:r w:rsidR="00323BD5">
        <w:rPr>
          <w:rFonts w:eastAsia="宋体" w:cstheme="minorHAnsi"/>
          <w:color w:val="000000"/>
          <w:kern w:val="0"/>
          <w:sz w:val="24"/>
          <w:szCs w:val="24"/>
        </w:rPr>
        <w:t>,</w:t>
      </w:r>
      <w:r w:rsidR="00323BD5">
        <w:rPr>
          <w:rFonts w:eastAsia="宋体" w:cstheme="minorHAnsi" w:hint="eastAsia"/>
          <w:color w:val="000000"/>
          <w:kern w:val="0"/>
          <w:sz w:val="24"/>
          <w:szCs w:val="24"/>
        </w:rPr>
        <w:t xml:space="preserve"> </w:t>
      </w:r>
      <w:r w:rsidRPr="0097465D">
        <w:rPr>
          <w:rFonts w:eastAsia="宋体" w:cstheme="minorHAnsi"/>
          <w:color w:val="000000"/>
          <w:kern w:val="0"/>
          <w:sz w:val="24"/>
          <w:szCs w:val="24"/>
        </w:rPr>
        <w:t>the theory of consumer's behavior</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production theory</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cost theory </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market theory </w:t>
      </w:r>
      <w:r w:rsidR="00323BD5">
        <w:rPr>
          <w:rFonts w:eastAsia="宋体" w:cstheme="minorHAnsi"/>
          <w:color w:val="000000"/>
          <w:kern w:val="0"/>
          <w:sz w:val="24"/>
          <w:szCs w:val="24"/>
        </w:rPr>
        <w:t>,</w:t>
      </w:r>
      <w:r w:rsidRPr="0097465D">
        <w:rPr>
          <w:rFonts w:eastAsia="宋体" w:cstheme="minorHAnsi"/>
          <w:color w:val="000000"/>
          <w:kern w:val="0"/>
          <w:sz w:val="24"/>
          <w:szCs w:val="24"/>
        </w:rPr>
        <w:t>theory of income distribution</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general equilibrium theory </w:t>
      </w:r>
      <w:r w:rsidR="00323BD5">
        <w:rPr>
          <w:rFonts w:eastAsia="宋体" w:cstheme="minorHAnsi"/>
          <w:color w:val="000000"/>
          <w:kern w:val="0"/>
          <w:sz w:val="24"/>
          <w:szCs w:val="24"/>
        </w:rPr>
        <w:t>,</w:t>
      </w:r>
      <w:r w:rsidRPr="0097465D">
        <w:rPr>
          <w:rFonts w:eastAsia="宋体" w:cstheme="minorHAnsi"/>
          <w:color w:val="000000"/>
          <w:kern w:val="0"/>
          <w:sz w:val="24"/>
          <w:szCs w:val="24"/>
        </w:rPr>
        <w:t>welfare economics</w:t>
      </w:r>
      <w:r w:rsidR="00323BD5">
        <w:rPr>
          <w:rFonts w:eastAsia="宋体" w:cstheme="minorHAnsi"/>
          <w:color w:val="000000"/>
          <w:kern w:val="0"/>
          <w:sz w:val="24"/>
          <w:szCs w:val="24"/>
        </w:rPr>
        <w:t>,</w:t>
      </w:r>
      <w:r w:rsidRPr="0097465D">
        <w:rPr>
          <w:rFonts w:eastAsia="宋体" w:cstheme="minorHAnsi"/>
          <w:color w:val="000000"/>
          <w:kern w:val="0"/>
          <w:sz w:val="24"/>
          <w:szCs w:val="24"/>
        </w:rPr>
        <w:t xml:space="preserve"> market failure and microeconomics policy</w:t>
      </w:r>
      <w:r w:rsidR="00323BD5">
        <w:rPr>
          <w:rFonts w:eastAsia="宋体" w:cstheme="minorHAnsi"/>
          <w:color w:val="000000"/>
          <w:kern w:val="0"/>
          <w:sz w:val="24"/>
          <w:szCs w:val="24"/>
        </w:rPr>
        <w:t>,</w:t>
      </w:r>
      <w:r w:rsidRPr="0097465D">
        <w:rPr>
          <w:rFonts w:eastAsia="宋体" w:cstheme="minorHAnsi"/>
          <w:color w:val="000000"/>
          <w:kern w:val="0"/>
          <w:sz w:val="24"/>
          <w:szCs w:val="24"/>
        </w:rPr>
        <w:t>etc.</w:t>
      </w:r>
    </w:p>
    <w:p w:rsidR="0097465D" w:rsidRPr="0097465D" w:rsidRDefault="0097465D" w:rsidP="0097465D">
      <w:pPr>
        <w:widowControl/>
        <w:spacing w:before="100" w:beforeAutospacing="1" w:after="100" w:afterAutospacing="1"/>
        <w:jc w:val="left"/>
        <w:rPr>
          <w:rFonts w:eastAsia="宋体" w:cstheme="minorHAnsi"/>
          <w:color w:val="000000"/>
          <w:kern w:val="0"/>
          <w:sz w:val="24"/>
          <w:szCs w:val="24"/>
        </w:rPr>
      </w:pPr>
    </w:p>
    <w:p w:rsidR="009F5E52" w:rsidRDefault="0097465D" w:rsidP="0097465D">
      <w:pPr>
        <w:spacing w:line="360" w:lineRule="auto"/>
        <w:jc w:val="left"/>
        <w:rPr>
          <w:sz w:val="23"/>
          <w:szCs w:val="23"/>
        </w:rPr>
      </w:pPr>
      <w:r>
        <w:rPr>
          <w:rFonts w:hint="eastAsia"/>
          <w:sz w:val="23"/>
          <w:szCs w:val="23"/>
        </w:rPr>
        <w:t xml:space="preserve">   </w:t>
      </w:r>
    </w:p>
    <w:tbl>
      <w:tblPr>
        <w:tblW w:w="11181" w:type="dxa"/>
        <w:jc w:val="center"/>
        <w:tblLook w:val="04A0"/>
      </w:tblPr>
      <w:tblGrid>
        <w:gridCol w:w="1580"/>
        <w:gridCol w:w="2698"/>
        <w:gridCol w:w="1701"/>
        <w:gridCol w:w="850"/>
        <w:gridCol w:w="851"/>
        <w:gridCol w:w="2268"/>
        <w:gridCol w:w="1196"/>
        <w:gridCol w:w="37"/>
      </w:tblGrid>
      <w:tr w:rsidR="003839D3" w:rsidRPr="006205C9" w:rsidTr="0097465D">
        <w:trPr>
          <w:gridAfter w:val="1"/>
          <w:wAfter w:w="37" w:type="dxa"/>
          <w:trHeight w:val="750"/>
          <w:jc w:val="center"/>
        </w:trPr>
        <w:tc>
          <w:tcPr>
            <w:tcW w:w="11144" w:type="dxa"/>
            <w:gridSpan w:val="7"/>
            <w:tcBorders>
              <w:top w:val="nil"/>
              <w:left w:val="nil"/>
              <w:bottom w:val="nil"/>
              <w:right w:val="nil"/>
            </w:tcBorders>
            <w:shd w:val="clear" w:color="auto" w:fill="auto"/>
            <w:noWrap/>
            <w:vAlign w:val="center"/>
            <w:hideMark/>
          </w:tcPr>
          <w:p w:rsidR="003839D3" w:rsidRPr="006205C9" w:rsidRDefault="003839D3" w:rsidP="00677D53">
            <w:pPr>
              <w:widowControl/>
              <w:jc w:val="center"/>
              <w:rPr>
                <w:rFonts w:ascii="黑体" w:eastAsia="黑体" w:hAnsi="黑体" w:cs="宋体"/>
                <w:color w:val="000000"/>
                <w:kern w:val="0"/>
                <w:sz w:val="32"/>
                <w:szCs w:val="32"/>
              </w:rPr>
            </w:pPr>
            <w:r w:rsidRPr="006205C9">
              <w:rPr>
                <w:rFonts w:ascii="黑体" w:eastAsia="黑体" w:hAnsi="黑体" w:cs="宋体" w:hint="eastAsia"/>
                <w:color w:val="000000"/>
                <w:kern w:val="0"/>
                <w:sz w:val="32"/>
                <w:szCs w:val="32"/>
                <w:u w:val="single"/>
              </w:rPr>
              <w:t>工</w:t>
            </w:r>
            <w:r w:rsidRPr="006205C9">
              <w:rPr>
                <w:rFonts w:ascii="黑体" w:eastAsia="黑体" w:hAnsi="黑体" w:cs="宋体" w:hint="eastAsia"/>
                <w:color w:val="000000"/>
                <w:kern w:val="0"/>
                <w:sz w:val="32"/>
                <w:szCs w:val="32"/>
              </w:rPr>
              <w:t>学</w:t>
            </w:r>
            <w:r w:rsidRPr="006205C9">
              <w:rPr>
                <w:rFonts w:ascii="黑体" w:eastAsia="黑体" w:hAnsi="黑体" w:cs="宋体" w:hint="eastAsia"/>
                <w:color w:val="000000"/>
                <w:kern w:val="0"/>
                <w:sz w:val="32"/>
                <w:szCs w:val="32"/>
                <w:u w:val="single"/>
              </w:rPr>
              <w:t>土木</w:t>
            </w:r>
            <w:r w:rsidRPr="006205C9">
              <w:rPr>
                <w:rFonts w:ascii="黑体" w:eastAsia="黑体" w:hAnsi="黑体" w:cs="宋体" w:hint="eastAsia"/>
                <w:color w:val="000000"/>
                <w:kern w:val="0"/>
                <w:sz w:val="32"/>
                <w:szCs w:val="32"/>
              </w:rPr>
              <w:t>类</w:t>
            </w:r>
            <w:r w:rsidRPr="006205C9">
              <w:rPr>
                <w:rFonts w:ascii="黑体" w:eastAsia="黑体" w:hAnsi="黑体" w:cs="宋体" w:hint="eastAsia"/>
                <w:color w:val="000000"/>
                <w:kern w:val="0"/>
                <w:sz w:val="32"/>
                <w:szCs w:val="32"/>
                <w:u w:val="single"/>
              </w:rPr>
              <w:t>土木（道路工程）</w:t>
            </w:r>
            <w:r w:rsidRPr="006205C9">
              <w:rPr>
                <w:rFonts w:ascii="黑体" w:eastAsia="黑体" w:hAnsi="黑体" w:cs="宋体" w:hint="eastAsia"/>
                <w:color w:val="000000"/>
                <w:kern w:val="0"/>
                <w:sz w:val="32"/>
                <w:szCs w:val="32"/>
              </w:rPr>
              <w:t>专业</w:t>
            </w:r>
          </w:p>
        </w:tc>
      </w:tr>
      <w:tr w:rsidR="003839D3" w:rsidRPr="006205C9" w:rsidTr="0097465D">
        <w:trPr>
          <w:trHeight w:val="312"/>
          <w:jc w:val="center"/>
        </w:trPr>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39D3" w:rsidRPr="006205C9" w:rsidRDefault="003839D3" w:rsidP="00677D53">
            <w:pPr>
              <w:widowControl/>
              <w:jc w:val="center"/>
              <w:rPr>
                <w:rFonts w:ascii="黑体" w:eastAsia="黑体" w:hAnsi="黑体" w:cs="宋体"/>
                <w:color w:val="000000"/>
                <w:kern w:val="0"/>
                <w:sz w:val="24"/>
                <w:szCs w:val="24"/>
              </w:rPr>
            </w:pPr>
            <w:r w:rsidRPr="006205C9">
              <w:rPr>
                <w:rFonts w:ascii="黑体" w:eastAsia="黑体" w:hAnsi="黑体" w:cs="宋体" w:hint="eastAsia"/>
                <w:color w:val="000000"/>
                <w:kern w:val="0"/>
                <w:sz w:val="24"/>
                <w:szCs w:val="24"/>
              </w:rPr>
              <w:t>课程</w:t>
            </w:r>
            <w:r>
              <w:rPr>
                <w:rFonts w:ascii="黑体" w:eastAsia="黑体" w:hAnsi="黑体" w:cs="宋体" w:hint="eastAsia"/>
                <w:color w:val="000000"/>
                <w:kern w:val="0"/>
                <w:sz w:val="24"/>
                <w:szCs w:val="24"/>
              </w:rPr>
              <w:t>代码</w:t>
            </w:r>
          </w:p>
        </w:tc>
        <w:tc>
          <w:tcPr>
            <w:tcW w:w="2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黑体" w:eastAsia="黑体" w:hAnsi="黑体" w:cs="宋体"/>
                <w:color w:val="000000"/>
                <w:kern w:val="0"/>
                <w:sz w:val="24"/>
                <w:szCs w:val="24"/>
              </w:rPr>
            </w:pPr>
            <w:r w:rsidRPr="006205C9">
              <w:rPr>
                <w:rFonts w:ascii="黑体" w:eastAsia="黑体" w:hAnsi="黑体" w:cs="宋体" w:hint="eastAsia"/>
                <w:color w:val="000000"/>
                <w:kern w:val="0"/>
                <w:sz w:val="24"/>
                <w:szCs w:val="24"/>
              </w:rPr>
              <w:t>课程名称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39D3" w:rsidRPr="003839D3" w:rsidRDefault="003839D3" w:rsidP="00677D53">
            <w:pPr>
              <w:widowControl/>
              <w:jc w:val="center"/>
              <w:rPr>
                <w:rFonts w:ascii="黑体" w:eastAsia="黑体" w:hAnsi="黑体" w:cs="宋体"/>
                <w:color w:val="000000"/>
                <w:kern w:val="0"/>
                <w:sz w:val="24"/>
                <w:szCs w:val="24"/>
              </w:rPr>
            </w:pPr>
            <w:r w:rsidRPr="003839D3">
              <w:rPr>
                <w:rFonts w:ascii="黑体" w:eastAsia="黑体" w:hAnsi="黑体" w:cs="宋体" w:hint="eastAsia"/>
                <w:color w:val="000000"/>
                <w:kern w:val="0"/>
                <w:sz w:val="24"/>
                <w:szCs w:val="24"/>
              </w:rPr>
              <w:t>课程类别</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39D3" w:rsidRPr="003839D3" w:rsidRDefault="003839D3" w:rsidP="00677D53">
            <w:pPr>
              <w:jc w:val="center"/>
              <w:rPr>
                <w:rFonts w:ascii="黑体" w:eastAsia="黑体" w:hAnsi="黑体" w:cs="宋体"/>
                <w:color w:val="000000"/>
                <w:kern w:val="0"/>
                <w:sz w:val="24"/>
                <w:szCs w:val="24"/>
              </w:rPr>
            </w:pPr>
            <w:r w:rsidRPr="003839D3">
              <w:rPr>
                <w:rFonts w:ascii="黑体" w:eastAsia="黑体" w:hAnsi="黑体" w:cs="宋体" w:hint="eastAsia"/>
                <w:color w:val="000000"/>
                <w:kern w:val="0"/>
                <w:sz w:val="24"/>
                <w:szCs w:val="24"/>
              </w:rPr>
              <w:t>学分</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39D3" w:rsidRPr="003839D3" w:rsidRDefault="003839D3" w:rsidP="00677D53">
            <w:pPr>
              <w:widowControl/>
              <w:jc w:val="center"/>
              <w:rPr>
                <w:rFonts w:ascii="黑体" w:eastAsia="黑体" w:hAnsi="黑体" w:cs="宋体"/>
                <w:color w:val="000000"/>
                <w:kern w:val="0"/>
                <w:sz w:val="24"/>
                <w:szCs w:val="24"/>
              </w:rPr>
            </w:pPr>
            <w:r w:rsidRPr="003839D3">
              <w:rPr>
                <w:rFonts w:ascii="黑体" w:eastAsia="黑体" w:hAnsi="黑体" w:cs="宋体" w:hint="eastAsia"/>
                <w:color w:val="000000"/>
                <w:kern w:val="0"/>
                <w:sz w:val="24"/>
                <w:szCs w:val="24"/>
              </w:rPr>
              <w:t>学时</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39D3" w:rsidRPr="003839D3" w:rsidRDefault="003839D3" w:rsidP="00677D53">
            <w:pPr>
              <w:widowControl/>
              <w:jc w:val="center"/>
              <w:rPr>
                <w:rFonts w:ascii="黑体" w:eastAsia="黑体" w:hAnsi="黑体" w:cs="宋体"/>
                <w:color w:val="000000"/>
                <w:kern w:val="0"/>
                <w:sz w:val="24"/>
                <w:szCs w:val="24"/>
              </w:rPr>
            </w:pPr>
            <w:r w:rsidRPr="003839D3">
              <w:rPr>
                <w:rFonts w:ascii="黑体" w:eastAsia="黑体" w:hAnsi="黑体" w:cs="宋体" w:hint="eastAsia"/>
                <w:color w:val="000000"/>
                <w:kern w:val="0"/>
                <w:sz w:val="24"/>
                <w:szCs w:val="24"/>
              </w:rPr>
              <w:t>授课学期</w:t>
            </w:r>
            <w:r>
              <w:rPr>
                <w:rFonts w:ascii="黑体" w:eastAsia="黑体" w:hAnsi="黑体" w:cs="宋体" w:hint="eastAsia"/>
                <w:color w:val="000000"/>
                <w:kern w:val="0"/>
                <w:sz w:val="24"/>
                <w:szCs w:val="24"/>
              </w:rPr>
              <w:t>(春、秋)</w:t>
            </w:r>
          </w:p>
        </w:tc>
        <w:tc>
          <w:tcPr>
            <w:tcW w:w="12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39D3" w:rsidRPr="006205C9" w:rsidRDefault="003839D3" w:rsidP="00677D53">
            <w:pPr>
              <w:jc w:val="center"/>
              <w:rPr>
                <w:rFonts w:ascii="黑体" w:eastAsia="黑体" w:hAnsi="黑体" w:cs="宋体"/>
                <w:color w:val="000000"/>
                <w:kern w:val="0"/>
                <w:sz w:val="24"/>
                <w:szCs w:val="24"/>
              </w:rPr>
            </w:pPr>
            <w:r w:rsidRPr="006205C9">
              <w:rPr>
                <w:rFonts w:ascii="黑体" w:eastAsia="黑体" w:hAnsi="黑体" w:cs="宋体" w:hint="eastAsia"/>
                <w:color w:val="000000"/>
                <w:kern w:val="0"/>
                <w:sz w:val="24"/>
                <w:szCs w:val="24"/>
              </w:rPr>
              <w:t>页</w:t>
            </w:r>
            <w:r>
              <w:rPr>
                <w:rFonts w:ascii="黑体" w:eastAsia="黑体" w:hAnsi="黑体" w:cs="宋体" w:hint="eastAsia"/>
                <w:color w:val="000000"/>
                <w:kern w:val="0"/>
                <w:sz w:val="24"/>
                <w:szCs w:val="24"/>
              </w:rPr>
              <w:t xml:space="preserve"> </w:t>
            </w:r>
            <w:r w:rsidRPr="006205C9">
              <w:rPr>
                <w:rFonts w:ascii="黑体" w:eastAsia="黑体" w:hAnsi="黑体" w:cs="宋体" w:hint="eastAsia"/>
                <w:color w:val="000000"/>
                <w:kern w:val="0"/>
                <w:sz w:val="24"/>
                <w:szCs w:val="24"/>
              </w:rPr>
              <w:t>码</w:t>
            </w:r>
          </w:p>
        </w:tc>
      </w:tr>
      <w:tr w:rsidR="003839D3" w:rsidRPr="006205C9" w:rsidTr="0097465D">
        <w:trPr>
          <w:trHeight w:val="312"/>
          <w:jc w:val="center"/>
        </w:trPr>
        <w:tc>
          <w:tcPr>
            <w:tcW w:w="1580" w:type="dxa"/>
            <w:vMerge/>
            <w:tcBorders>
              <w:top w:val="nil"/>
              <w:left w:val="single" w:sz="4" w:space="0" w:color="auto"/>
              <w:bottom w:val="single" w:sz="4" w:space="0" w:color="auto"/>
              <w:right w:val="single" w:sz="4" w:space="0" w:color="auto"/>
            </w:tcBorders>
            <w:vAlign w:val="center"/>
            <w:hideMark/>
          </w:tcPr>
          <w:p w:rsidR="003839D3" w:rsidRPr="006205C9" w:rsidRDefault="003839D3" w:rsidP="00677D53">
            <w:pPr>
              <w:widowControl/>
              <w:jc w:val="left"/>
              <w:rPr>
                <w:rFonts w:ascii="黑体" w:eastAsia="黑体" w:hAnsi="黑体" w:cs="宋体"/>
                <w:color w:val="000000"/>
                <w:kern w:val="0"/>
                <w:sz w:val="24"/>
                <w:szCs w:val="24"/>
              </w:rPr>
            </w:pPr>
          </w:p>
        </w:tc>
        <w:tc>
          <w:tcPr>
            <w:tcW w:w="2698" w:type="dxa"/>
            <w:vMerge/>
            <w:tcBorders>
              <w:top w:val="nil"/>
              <w:left w:val="single" w:sz="4" w:space="0" w:color="auto"/>
              <w:bottom w:val="single" w:sz="4" w:space="0" w:color="auto"/>
              <w:right w:val="single" w:sz="4" w:space="0" w:color="auto"/>
            </w:tcBorders>
            <w:vAlign w:val="center"/>
            <w:hideMark/>
          </w:tcPr>
          <w:p w:rsidR="003839D3" w:rsidRPr="006205C9" w:rsidRDefault="003839D3" w:rsidP="00677D53">
            <w:pPr>
              <w:widowControl/>
              <w:jc w:val="left"/>
              <w:rPr>
                <w:rFonts w:ascii="黑体" w:eastAsia="黑体" w:hAnsi="黑体" w:cs="宋体"/>
                <w:color w:val="000000"/>
                <w:kern w:val="0"/>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3839D3" w:rsidRPr="006205C9" w:rsidRDefault="003839D3" w:rsidP="00677D53">
            <w:pPr>
              <w:widowControl/>
              <w:jc w:val="left"/>
              <w:rPr>
                <w:rFonts w:ascii="黑体" w:eastAsia="黑体" w:hAnsi="黑体" w:cs="宋体"/>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rsidR="003839D3" w:rsidRPr="006205C9" w:rsidRDefault="003839D3" w:rsidP="00677D53">
            <w:pPr>
              <w:widowControl/>
              <w:jc w:val="left"/>
              <w:rPr>
                <w:rFonts w:ascii="黑体" w:eastAsia="黑体" w:hAnsi="黑体" w:cs="宋体"/>
                <w:color w:val="000000"/>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3839D3" w:rsidRPr="006205C9" w:rsidRDefault="003839D3" w:rsidP="00677D53">
            <w:pPr>
              <w:widowControl/>
              <w:jc w:val="left"/>
              <w:rPr>
                <w:rFonts w:ascii="黑体" w:eastAsia="黑体" w:hAnsi="黑体" w:cs="宋体"/>
                <w:color w:val="000000"/>
                <w:kern w:val="0"/>
                <w:sz w:val="20"/>
                <w:szCs w:val="20"/>
              </w:rPr>
            </w:pPr>
          </w:p>
        </w:tc>
        <w:tc>
          <w:tcPr>
            <w:tcW w:w="2268" w:type="dxa"/>
            <w:vMerge/>
            <w:tcBorders>
              <w:top w:val="nil"/>
              <w:left w:val="single" w:sz="4" w:space="0" w:color="auto"/>
              <w:bottom w:val="single" w:sz="4" w:space="0" w:color="auto"/>
              <w:right w:val="single" w:sz="4" w:space="0" w:color="auto"/>
            </w:tcBorders>
            <w:vAlign w:val="center"/>
          </w:tcPr>
          <w:p w:rsidR="003839D3" w:rsidRPr="006205C9" w:rsidRDefault="003839D3" w:rsidP="00677D53">
            <w:pPr>
              <w:widowControl/>
              <w:jc w:val="left"/>
              <w:rPr>
                <w:rFonts w:ascii="黑体" w:eastAsia="黑体" w:hAnsi="黑体" w:cs="宋体"/>
                <w:color w:val="000000"/>
                <w:kern w:val="0"/>
                <w:sz w:val="20"/>
                <w:szCs w:val="20"/>
              </w:rPr>
            </w:pPr>
          </w:p>
        </w:tc>
        <w:tc>
          <w:tcPr>
            <w:tcW w:w="1233" w:type="dxa"/>
            <w:gridSpan w:val="2"/>
            <w:vMerge/>
            <w:tcBorders>
              <w:top w:val="nil"/>
              <w:left w:val="single" w:sz="4" w:space="0" w:color="auto"/>
              <w:bottom w:val="single" w:sz="4" w:space="0" w:color="auto"/>
              <w:right w:val="single" w:sz="4" w:space="0" w:color="auto"/>
            </w:tcBorders>
            <w:vAlign w:val="center"/>
          </w:tcPr>
          <w:p w:rsidR="003839D3" w:rsidRPr="006205C9" w:rsidRDefault="003839D3" w:rsidP="00677D53">
            <w:pPr>
              <w:widowControl/>
              <w:jc w:val="left"/>
              <w:rPr>
                <w:rFonts w:ascii="黑体" w:eastAsia="黑体" w:hAnsi="黑体" w:cs="宋体"/>
                <w:color w:val="000000"/>
                <w:kern w:val="0"/>
                <w:sz w:val="24"/>
                <w:szCs w:val="24"/>
              </w:rPr>
            </w:pPr>
          </w:p>
        </w:tc>
      </w:tr>
      <w:tr w:rsidR="003839D3" w:rsidRPr="006205C9" w:rsidTr="0097465D">
        <w:trPr>
          <w:trHeight w:val="390"/>
          <w:jc w:val="center"/>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3839D3" w:rsidRPr="0097465D" w:rsidRDefault="0097465D" w:rsidP="0097465D">
            <w:pPr>
              <w:widowControl/>
              <w:jc w:val="center"/>
              <w:rPr>
                <w:rFonts w:ascii="宋体" w:eastAsia="宋体" w:hAnsi="宋体" w:cs="宋体"/>
                <w:color w:val="000000"/>
                <w:kern w:val="0"/>
                <w:sz w:val="18"/>
                <w:szCs w:val="18"/>
              </w:rPr>
            </w:pPr>
            <w:r w:rsidRPr="0097465D">
              <w:rPr>
                <w:rFonts w:ascii="宋体" w:eastAsia="宋体" w:hAnsi="宋体" w:cs="宋体" w:hint="eastAsia"/>
                <w:color w:val="000000"/>
                <w:kern w:val="0"/>
                <w:sz w:val="18"/>
                <w:szCs w:val="18"/>
              </w:rPr>
              <w:t>GE03025</w:t>
            </w:r>
            <w:r>
              <w:rPr>
                <w:rFonts w:ascii="宋体" w:eastAsia="宋体" w:hAnsi="宋体" w:cs="宋体" w:hint="eastAsia"/>
                <w:color w:val="000000"/>
                <w:kern w:val="0"/>
                <w:sz w:val="18"/>
                <w:szCs w:val="18"/>
              </w:rPr>
              <w:t>、</w:t>
            </w:r>
            <w:r w:rsidRPr="0097465D">
              <w:rPr>
                <w:rFonts w:ascii="宋体" w:eastAsia="宋体" w:hAnsi="宋体" w:cs="宋体" w:hint="eastAsia"/>
                <w:color w:val="000000"/>
                <w:kern w:val="0"/>
                <w:sz w:val="18"/>
                <w:szCs w:val="18"/>
              </w:rPr>
              <w:t>GE03026</w:t>
            </w: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高等数学A</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633FF7" w:rsidP="00677D5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学门核心</w:t>
            </w: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633FF7" w:rsidP="00677D53">
            <w:pPr>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633FF7" w:rsidP="00677D5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160</w:t>
            </w: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633FF7" w:rsidP="00677D5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春、秋</w:t>
            </w: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97465D">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w:t>
            </w:r>
            <w:r w:rsidR="0097465D">
              <w:rPr>
                <w:rFonts w:ascii="宋体" w:eastAsia="宋体" w:hAnsi="宋体" w:cs="宋体" w:hint="eastAsia"/>
                <w:color w:val="000000"/>
                <w:kern w:val="0"/>
                <w:sz w:val="24"/>
                <w:szCs w:val="24"/>
              </w:rPr>
              <w:t>6</w:t>
            </w:r>
            <w:r w:rsidRPr="006205C9">
              <w:rPr>
                <w:rFonts w:ascii="宋体" w:eastAsia="宋体" w:hAnsi="宋体" w:cs="宋体" w:hint="eastAsia"/>
                <w:color w:val="000000"/>
                <w:kern w:val="0"/>
                <w:sz w:val="24"/>
                <w:szCs w:val="24"/>
              </w:rPr>
              <w:t>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线性代数A</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概率论与数理统计A</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普通物理A</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w:t>
            </w:r>
            <w:r w:rsidR="0097465D" w:rsidRPr="006205C9">
              <w:rPr>
                <w:rFonts w:ascii="宋体" w:eastAsia="宋体" w:hAnsi="宋体" w:cs="宋体" w:hint="eastAsia"/>
                <w:color w:val="000000"/>
                <w:kern w:val="0"/>
                <w:sz w:val="24"/>
                <w:szCs w:val="24"/>
              </w:rPr>
              <w:t>…</w:t>
            </w:r>
            <w:r w:rsidRPr="006205C9">
              <w:rPr>
                <w:rFonts w:ascii="宋体" w:eastAsia="宋体" w:hAnsi="宋体" w:cs="宋体" w:hint="eastAsia"/>
                <w:color w:val="000000"/>
                <w:kern w:val="0"/>
                <w:sz w:val="24"/>
                <w:szCs w:val="24"/>
              </w:rPr>
              <w:t>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普通物理实验A</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土木工程图学</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理论力学B</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材料力学B</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结构力学（1）</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w:t>
            </w:r>
            <w:r w:rsidR="0097465D" w:rsidRPr="006205C9">
              <w:rPr>
                <w:rFonts w:ascii="宋体" w:eastAsia="宋体" w:hAnsi="宋体" w:cs="宋体" w:hint="eastAsia"/>
                <w:color w:val="000000"/>
                <w:kern w:val="0"/>
                <w:sz w:val="24"/>
                <w:szCs w:val="24"/>
              </w:rPr>
              <w:t>…</w:t>
            </w:r>
            <w:r w:rsidRPr="006205C9">
              <w:rPr>
                <w:rFonts w:ascii="宋体" w:eastAsia="宋体" w:hAnsi="宋体" w:cs="宋体" w:hint="eastAsia"/>
                <w:color w:val="000000"/>
                <w:kern w:val="0"/>
                <w:sz w:val="24"/>
                <w:szCs w:val="24"/>
              </w:rPr>
              <w:t>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结构力学（2）</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土力学</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土木工程测量</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土木工程材料</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力学实验</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混凝土结构设计原理</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钢结构设计原理</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基础工程</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道路勘测设计</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路基路面工程</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桥梁工程</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交通工程</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000000"/>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道路施工组织与概预算</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工程数学（1）</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工程数学（2）</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电工技术</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97465D">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电子技术</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3839D3" w:rsidRPr="006205C9" w:rsidTr="00567DE5">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698"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left"/>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普通化学</w:t>
            </w:r>
          </w:p>
        </w:tc>
        <w:tc>
          <w:tcPr>
            <w:tcW w:w="170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3839D3" w:rsidRPr="006205C9" w:rsidRDefault="003839D3" w:rsidP="00677D53">
            <w:pPr>
              <w:widowControl/>
              <w:jc w:val="center"/>
              <w:rPr>
                <w:rFonts w:ascii="宋体" w:eastAsia="宋体" w:hAnsi="宋体" w:cs="宋体"/>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3839D3" w:rsidRPr="006205C9" w:rsidRDefault="003839D3" w:rsidP="00677D53">
            <w:pPr>
              <w:widowControl/>
              <w:jc w:val="center"/>
              <w:rPr>
                <w:rFonts w:ascii="宋体" w:eastAsia="宋体" w:hAnsi="宋体" w:cs="宋体"/>
                <w:color w:val="000000"/>
                <w:kern w:val="0"/>
                <w:sz w:val="24"/>
                <w:szCs w:val="24"/>
              </w:rPr>
            </w:pPr>
          </w:p>
        </w:tc>
        <w:tc>
          <w:tcPr>
            <w:tcW w:w="1233" w:type="dxa"/>
            <w:gridSpan w:val="2"/>
            <w:tcBorders>
              <w:top w:val="nil"/>
              <w:left w:val="nil"/>
              <w:bottom w:val="single" w:sz="4" w:space="0" w:color="auto"/>
              <w:right w:val="single" w:sz="4" w:space="0" w:color="auto"/>
            </w:tcBorders>
            <w:shd w:val="clear" w:color="auto" w:fill="auto"/>
            <w:vAlign w:val="center"/>
          </w:tcPr>
          <w:p w:rsidR="003839D3" w:rsidRPr="006205C9" w:rsidRDefault="003839D3" w:rsidP="00677D53">
            <w:pPr>
              <w:jc w:val="center"/>
              <w:rPr>
                <w:rFonts w:ascii="宋体" w:eastAsia="宋体" w:hAnsi="宋体" w:cs="宋体"/>
                <w:color w:val="000000"/>
                <w:kern w:val="0"/>
                <w:sz w:val="24"/>
                <w:szCs w:val="24"/>
              </w:rPr>
            </w:pPr>
            <w:r w:rsidRPr="006205C9">
              <w:rPr>
                <w:rFonts w:ascii="宋体" w:eastAsia="宋体" w:hAnsi="宋体" w:cs="宋体" w:hint="eastAsia"/>
                <w:color w:val="000000"/>
                <w:kern w:val="0"/>
                <w:sz w:val="24"/>
                <w:szCs w:val="24"/>
              </w:rPr>
              <w:t>第…页</w:t>
            </w:r>
          </w:p>
        </w:tc>
      </w:tr>
      <w:tr w:rsidR="00567DE5" w:rsidRPr="006205C9" w:rsidTr="00567DE5">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698"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left"/>
              <w:rPr>
                <w:rFonts w:ascii="宋体" w:eastAsia="宋体" w:hAnsi="宋体"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widowControl/>
              <w:jc w:val="center"/>
              <w:rPr>
                <w:rFonts w:ascii="宋体" w:eastAsia="宋体" w:hAnsi="宋体" w:cs="宋体"/>
                <w:color w:val="000000"/>
                <w:kern w:val="0"/>
                <w:sz w:val="24"/>
                <w:szCs w:val="24"/>
              </w:rPr>
            </w:pP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r>
      <w:tr w:rsidR="00567DE5" w:rsidRPr="006205C9" w:rsidTr="00567DE5">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698"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left"/>
              <w:rPr>
                <w:rFonts w:ascii="宋体" w:eastAsia="宋体" w:hAnsi="宋体"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widowControl/>
              <w:jc w:val="center"/>
              <w:rPr>
                <w:rFonts w:ascii="宋体" w:eastAsia="宋体" w:hAnsi="宋体" w:cs="宋体"/>
                <w:color w:val="000000"/>
                <w:kern w:val="0"/>
                <w:sz w:val="24"/>
                <w:szCs w:val="24"/>
              </w:rPr>
            </w:pP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r>
      <w:tr w:rsidR="00567DE5" w:rsidRPr="006205C9" w:rsidTr="00567DE5">
        <w:trPr>
          <w:trHeight w:val="39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698"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left"/>
              <w:rPr>
                <w:rFonts w:ascii="宋体" w:eastAsia="宋体" w:hAnsi="宋体"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67DE5" w:rsidRPr="006205C9" w:rsidRDefault="00567DE5" w:rsidP="00677D53">
            <w:pPr>
              <w:widowControl/>
              <w:jc w:val="center"/>
              <w:rPr>
                <w:rFonts w:ascii="宋体" w:eastAsia="宋体" w:hAnsi="宋体" w:cs="宋体"/>
                <w:color w:val="000000"/>
                <w:kern w:val="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widowControl/>
              <w:jc w:val="center"/>
              <w:rPr>
                <w:rFonts w:ascii="宋体" w:eastAsia="宋体" w:hAnsi="宋体" w:cs="宋体"/>
                <w:color w:val="000000"/>
                <w:kern w:val="0"/>
                <w:sz w:val="24"/>
                <w:szCs w:val="24"/>
              </w:rPr>
            </w:pP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rsidR="00567DE5" w:rsidRPr="006205C9" w:rsidRDefault="00567DE5" w:rsidP="00677D53">
            <w:pPr>
              <w:jc w:val="center"/>
              <w:rPr>
                <w:rFonts w:ascii="宋体" w:eastAsia="宋体" w:hAnsi="宋体" w:cs="宋体"/>
                <w:color w:val="000000"/>
                <w:kern w:val="0"/>
                <w:sz w:val="24"/>
                <w:szCs w:val="24"/>
              </w:rPr>
            </w:pPr>
          </w:p>
        </w:tc>
      </w:tr>
    </w:tbl>
    <w:p w:rsidR="003839D3" w:rsidRPr="009F5E52" w:rsidRDefault="003839D3" w:rsidP="00C53930">
      <w:pPr>
        <w:spacing w:line="360" w:lineRule="auto"/>
        <w:rPr>
          <w:sz w:val="23"/>
          <w:szCs w:val="23"/>
        </w:rPr>
      </w:pPr>
    </w:p>
    <w:sectPr w:rsidR="003839D3" w:rsidRPr="009F5E52" w:rsidSect="00C5393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7B6" w:rsidRDefault="00F357B6" w:rsidP="00B45F24">
      <w:r>
        <w:separator/>
      </w:r>
    </w:p>
  </w:endnote>
  <w:endnote w:type="continuationSeparator" w:id="1">
    <w:p w:rsidR="00F357B6" w:rsidRDefault="00F357B6" w:rsidP="00B45F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8104"/>
      <w:docPartObj>
        <w:docPartGallery w:val="Page Numbers (Bottom of Page)"/>
        <w:docPartUnique/>
      </w:docPartObj>
    </w:sdtPr>
    <w:sdtContent>
      <w:p w:rsidR="009F5E52" w:rsidRDefault="00A66DC2">
        <w:pPr>
          <w:pStyle w:val="a4"/>
          <w:jc w:val="center"/>
        </w:pPr>
        <w:fldSimple w:instr=" PAGE   \* MERGEFORMAT ">
          <w:r w:rsidR="00F357B6" w:rsidRPr="00F357B6">
            <w:rPr>
              <w:noProof/>
              <w:lang w:val="zh-CN"/>
            </w:rPr>
            <w:t>1</w:t>
          </w:r>
        </w:fldSimple>
      </w:p>
    </w:sdtContent>
  </w:sdt>
  <w:p w:rsidR="009F5E52" w:rsidRDefault="009F5E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7B6" w:rsidRDefault="00F357B6" w:rsidP="00B45F24">
      <w:r>
        <w:separator/>
      </w:r>
    </w:p>
  </w:footnote>
  <w:footnote w:type="continuationSeparator" w:id="1">
    <w:p w:rsidR="00F357B6" w:rsidRDefault="00F357B6" w:rsidP="00B45F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547D6"/>
    <w:multiLevelType w:val="hybridMultilevel"/>
    <w:tmpl w:val="1E74CEB0"/>
    <w:lvl w:ilvl="0" w:tplc="8C807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5F24"/>
    <w:rsid w:val="00001A2A"/>
    <w:rsid w:val="00050438"/>
    <w:rsid w:val="000716EA"/>
    <w:rsid w:val="00142BEF"/>
    <w:rsid w:val="001C1006"/>
    <w:rsid w:val="001C748D"/>
    <w:rsid w:val="002A4B8F"/>
    <w:rsid w:val="00323BD5"/>
    <w:rsid w:val="003839D3"/>
    <w:rsid w:val="005507D9"/>
    <w:rsid w:val="00567DE5"/>
    <w:rsid w:val="006205C9"/>
    <w:rsid w:val="006305F1"/>
    <w:rsid w:val="00633FF7"/>
    <w:rsid w:val="00752CB6"/>
    <w:rsid w:val="00831425"/>
    <w:rsid w:val="00870E3A"/>
    <w:rsid w:val="008829E8"/>
    <w:rsid w:val="0097465D"/>
    <w:rsid w:val="009879D0"/>
    <w:rsid w:val="009E3924"/>
    <w:rsid w:val="009E58E8"/>
    <w:rsid w:val="009F5E52"/>
    <w:rsid w:val="009F71C7"/>
    <w:rsid w:val="00A66DC2"/>
    <w:rsid w:val="00A83EB2"/>
    <w:rsid w:val="00AE74F8"/>
    <w:rsid w:val="00B45F24"/>
    <w:rsid w:val="00B67FD1"/>
    <w:rsid w:val="00BF585F"/>
    <w:rsid w:val="00C324BE"/>
    <w:rsid w:val="00C36388"/>
    <w:rsid w:val="00C53930"/>
    <w:rsid w:val="00C86A74"/>
    <w:rsid w:val="00D43F53"/>
    <w:rsid w:val="00D81430"/>
    <w:rsid w:val="00E52BB9"/>
    <w:rsid w:val="00E7047B"/>
    <w:rsid w:val="00EA032B"/>
    <w:rsid w:val="00F15086"/>
    <w:rsid w:val="00F357B6"/>
    <w:rsid w:val="00F52B32"/>
    <w:rsid w:val="00F97559"/>
    <w:rsid w:val="00FA67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F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5F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5F24"/>
    <w:rPr>
      <w:sz w:val="18"/>
      <w:szCs w:val="18"/>
    </w:rPr>
  </w:style>
  <w:style w:type="paragraph" w:styleId="a4">
    <w:name w:val="footer"/>
    <w:basedOn w:val="a"/>
    <w:link w:val="Char0"/>
    <w:uiPriority w:val="99"/>
    <w:unhideWhenUsed/>
    <w:rsid w:val="00B45F24"/>
    <w:pPr>
      <w:tabs>
        <w:tab w:val="center" w:pos="4153"/>
        <w:tab w:val="right" w:pos="8306"/>
      </w:tabs>
      <w:snapToGrid w:val="0"/>
      <w:jc w:val="left"/>
    </w:pPr>
    <w:rPr>
      <w:sz w:val="18"/>
      <w:szCs w:val="18"/>
    </w:rPr>
  </w:style>
  <w:style w:type="character" w:customStyle="1" w:styleId="Char0">
    <w:name w:val="页脚 Char"/>
    <w:basedOn w:val="a0"/>
    <w:link w:val="a4"/>
    <w:uiPriority w:val="99"/>
    <w:rsid w:val="00B45F24"/>
    <w:rPr>
      <w:sz w:val="18"/>
      <w:szCs w:val="18"/>
    </w:rPr>
  </w:style>
  <w:style w:type="paragraph" w:styleId="a5">
    <w:name w:val="List Paragraph"/>
    <w:basedOn w:val="a"/>
    <w:uiPriority w:val="34"/>
    <w:qFormat/>
    <w:rsid w:val="00B45F24"/>
    <w:pPr>
      <w:ind w:firstLineChars="200" w:firstLine="420"/>
    </w:pPr>
  </w:style>
  <w:style w:type="paragraph" w:styleId="a6">
    <w:name w:val="Balloon Text"/>
    <w:basedOn w:val="a"/>
    <w:link w:val="Char1"/>
    <w:uiPriority w:val="99"/>
    <w:semiHidden/>
    <w:unhideWhenUsed/>
    <w:rsid w:val="00D43F53"/>
    <w:rPr>
      <w:sz w:val="18"/>
      <w:szCs w:val="18"/>
    </w:rPr>
  </w:style>
  <w:style w:type="character" w:customStyle="1" w:styleId="Char1">
    <w:name w:val="批注框文本 Char"/>
    <w:basedOn w:val="a0"/>
    <w:link w:val="a6"/>
    <w:uiPriority w:val="99"/>
    <w:semiHidden/>
    <w:rsid w:val="00D43F53"/>
    <w:rPr>
      <w:sz w:val="18"/>
      <w:szCs w:val="18"/>
    </w:rPr>
  </w:style>
  <w:style w:type="paragraph" w:customStyle="1" w:styleId="Default">
    <w:name w:val="Default"/>
    <w:rsid w:val="006205C9"/>
    <w:pPr>
      <w:widowControl w:val="0"/>
      <w:autoSpaceDE w:val="0"/>
      <w:autoSpaceDN w:val="0"/>
      <w:adjustRightInd w:val="0"/>
    </w:pPr>
    <w:rPr>
      <w:rFonts w:ascii="Times New Roman" w:hAnsi="Times New Roman" w:cs="Times New Roman"/>
      <w:color w:val="000000"/>
      <w:kern w:val="0"/>
      <w:sz w:val="24"/>
      <w:szCs w:val="24"/>
    </w:rPr>
  </w:style>
  <w:style w:type="character" w:customStyle="1" w:styleId="hps">
    <w:name w:val="hps"/>
    <w:basedOn w:val="a0"/>
    <w:rsid w:val="0097465D"/>
  </w:style>
</w:styles>
</file>

<file path=word/webSettings.xml><?xml version="1.0" encoding="utf-8"?>
<w:webSettings xmlns:r="http://schemas.openxmlformats.org/officeDocument/2006/relationships" xmlns:w="http://schemas.openxmlformats.org/wordprocessingml/2006/main">
  <w:divs>
    <w:div w:id="469589961">
      <w:bodyDiv w:val="1"/>
      <w:marLeft w:val="0"/>
      <w:marRight w:val="0"/>
      <w:marTop w:val="0"/>
      <w:marBottom w:val="0"/>
      <w:divBdr>
        <w:top w:val="none" w:sz="0" w:space="0" w:color="auto"/>
        <w:left w:val="none" w:sz="0" w:space="0" w:color="auto"/>
        <w:bottom w:val="none" w:sz="0" w:space="0" w:color="auto"/>
        <w:right w:val="none" w:sz="0" w:space="0" w:color="auto"/>
      </w:divBdr>
      <w:divsChild>
        <w:div w:id="1490904112">
          <w:marLeft w:val="0"/>
          <w:marRight w:val="0"/>
          <w:marTop w:val="150"/>
          <w:marBottom w:val="0"/>
          <w:divBdr>
            <w:top w:val="none" w:sz="0" w:space="0" w:color="auto"/>
            <w:left w:val="none" w:sz="0" w:space="0" w:color="auto"/>
            <w:bottom w:val="none" w:sz="0" w:space="0" w:color="auto"/>
            <w:right w:val="none" w:sz="0" w:space="0" w:color="auto"/>
          </w:divBdr>
          <w:divsChild>
            <w:div w:id="1435398678">
              <w:marLeft w:val="0"/>
              <w:marRight w:val="0"/>
              <w:marTop w:val="0"/>
              <w:marBottom w:val="0"/>
              <w:divBdr>
                <w:top w:val="none" w:sz="0" w:space="0" w:color="auto"/>
                <w:left w:val="none" w:sz="0" w:space="0" w:color="auto"/>
                <w:bottom w:val="none" w:sz="0" w:space="0" w:color="auto"/>
                <w:right w:val="none" w:sz="0" w:space="0" w:color="auto"/>
              </w:divBdr>
              <w:divsChild>
                <w:div w:id="1293487007">
                  <w:marLeft w:val="0"/>
                  <w:marRight w:val="0"/>
                  <w:marTop w:val="0"/>
                  <w:marBottom w:val="0"/>
                  <w:divBdr>
                    <w:top w:val="none" w:sz="0" w:space="0" w:color="auto"/>
                    <w:left w:val="none" w:sz="0" w:space="0" w:color="auto"/>
                    <w:bottom w:val="none" w:sz="0" w:space="0" w:color="auto"/>
                    <w:right w:val="none" w:sz="0" w:space="0" w:color="auto"/>
                  </w:divBdr>
                  <w:divsChild>
                    <w:div w:id="1826236277">
                      <w:marLeft w:val="0"/>
                      <w:marRight w:val="0"/>
                      <w:marTop w:val="0"/>
                      <w:marBottom w:val="0"/>
                      <w:divBdr>
                        <w:top w:val="none" w:sz="0" w:space="0" w:color="auto"/>
                        <w:left w:val="none" w:sz="0" w:space="0" w:color="auto"/>
                        <w:bottom w:val="none" w:sz="0" w:space="0" w:color="auto"/>
                        <w:right w:val="none" w:sz="0" w:space="0" w:color="auto"/>
                      </w:divBdr>
                      <w:divsChild>
                        <w:div w:id="203379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966093">
      <w:bodyDiv w:val="1"/>
      <w:marLeft w:val="0"/>
      <w:marRight w:val="0"/>
      <w:marTop w:val="0"/>
      <w:marBottom w:val="0"/>
      <w:divBdr>
        <w:top w:val="none" w:sz="0" w:space="0" w:color="auto"/>
        <w:left w:val="none" w:sz="0" w:space="0" w:color="auto"/>
        <w:bottom w:val="none" w:sz="0" w:space="0" w:color="auto"/>
        <w:right w:val="none" w:sz="0" w:space="0" w:color="auto"/>
      </w:divBdr>
      <w:divsChild>
        <w:div w:id="738602218">
          <w:marLeft w:val="0"/>
          <w:marRight w:val="0"/>
          <w:marTop w:val="150"/>
          <w:marBottom w:val="0"/>
          <w:divBdr>
            <w:top w:val="none" w:sz="0" w:space="0" w:color="auto"/>
            <w:left w:val="none" w:sz="0" w:space="0" w:color="auto"/>
            <w:bottom w:val="none" w:sz="0" w:space="0" w:color="auto"/>
            <w:right w:val="none" w:sz="0" w:space="0" w:color="auto"/>
          </w:divBdr>
          <w:divsChild>
            <w:div w:id="2038000612">
              <w:marLeft w:val="0"/>
              <w:marRight w:val="0"/>
              <w:marTop w:val="0"/>
              <w:marBottom w:val="0"/>
              <w:divBdr>
                <w:top w:val="none" w:sz="0" w:space="0" w:color="auto"/>
                <w:left w:val="none" w:sz="0" w:space="0" w:color="auto"/>
                <w:bottom w:val="none" w:sz="0" w:space="0" w:color="auto"/>
                <w:right w:val="none" w:sz="0" w:space="0" w:color="auto"/>
              </w:divBdr>
              <w:divsChild>
                <w:div w:id="1207644533">
                  <w:marLeft w:val="0"/>
                  <w:marRight w:val="0"/>
                  <w:marTop w:val="0"/>
                  <w:marBottom w:val="0"/>
                  <w:divBdr>
                    <w:top w:val="none" w:sz="0" w:space="0" w:color="auto"/>
                    <w:left w:val="none" w:sz="0" w:space="0" w:color="auto"/>
                    <w:bottom w:val="none" w:sz="0" w:space="0" w:color="auto"/>
                    <w:right w:val="none" w:sz="0" w:space="0" w:color="auto"/>
                  </w:divBdr>
                  <w:divsChild>
                    <w:div w:id="1738748526">
                      <w:marLeft w:val="0"/>
                      <w:marRight w:val="0"/>
                      <w:marTop w:val="0"/>
                      <w:marBottom w:val="0"/>
                      <w:divBdr>
                        <w:top w:val="none" w:sz="0" w:space="0" w:color="auto"/>
                        <w:left w:val="none" w:sz="0" w:space="0" w:color="auto"/>
                        <w:bottom w:val="none" w:sz="0" w:space="0" w:color="auto"/>
                        <w:right w:val="none" w:sz="0" w:space="0" w:color="auto"/>
                      </w:divBdr>
                      <w:divsChild>
                        <w:div w:id="1793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225348">
      <w:bodyDiv w:val="1"/>
      <w:marLeft w:val="0"/>
      <w:marRight w:val="0"/>
      <w:marTop w:val="0"/>
      <w:marBottom w:val="0"/>
      <w:divBdr>
        <w:top w:val="none" w:sz="0" w:space="0" w:color="auto"/>
        <w:left w:val="none" w:sz="0" w:space="0" w:color="auto"/>
        <w:bottom w:val="none" w:sz="0" w:space="0" w:color="auto"/>
        <w:right w:val="none" w:sz="0" w:space="0" w:color="auto"/>
      </w:divBdr>
    </w:div>
    <w:div w:id="965113657">
      <w:bodyDiv w:val="1"/>
      <w:marLeft w:val="0"/>
      <w:marRight w:val="0"/>
      <w:marTop w:val="0"/>
      <w:marBottom w:val="0"/>
      <w:divBdr>
        <w:top w:val="none" w:sz="0" w:space="0" w:color="auto"/>
        <w:left w:val="none" w:sz="0" w:space="0" w:color="auto"/>
        <w:bottom w:val="none" w:sz="0" w:space="0" w:color="auto"/>
        <w:right w:val="none" w:sz="0" w:space="0" w:color="auto"/>
      </w:divBdr>
    </w:div>
    <w:div w:id="1087923353">
      <w:bodyDiv w:val="1"/>
      <w:marLeft w:val="0"/>
      <w:marRight w:val="0"/>
      <w:marTop w:val="0"/>
      <w:marBottom w:val="0"/>
      <w:divBdr>
        <w:top w:val="none" w:sz="0" w:space="0" w:color="auto"/>
        <w:left w:val="none" w:sz="0" w:space="0" w:color="auto"/>
        <w:bottom w:val="none" w:sz="0" w:space="0" w:color="auto"/>
        <w:right w:val="none" w:sz="0" w:space="0" w:color="auto"/>
      </w:divBdr>
    </w:div>
    <w:div w:id="1509371557">
      <w:bodyDiv w:val="1"/>
      <w:marLeft w:val="0"/>
      <w:marRight w:val="0"/>
      <w:marTop w:val="0"/>
      <w:marBottom w:val="0"/>
      <w:divBdr>
        <w:top w:val="none" w:sz="0" w:space="0" w:color="auto"/>
        <w:left w:val="none" w:sz="0" w:space="0" w:color="auto"/>
        <w:bottom w:val="none" w:sz="0" w:space="0" w:color="auto"/>
        <w:right w:val="none" w:sz="0" w:space="0" w:color="auto"/>
      </w:divBdr>
      <w:divsChild>
        <w:div w:id="843394871">
          <w:marLeft w:val="0"/>
          <w:marRight w:val="0"/>
          <w:marTop w:val="150"/>
          <w:marBottom w:val="0"/>
          <w:divBdr>
            <w:top w:val="none" w:sz="0" w:space="0" w:color="auto"/>
            <w:left w:val="none" w:sz="0" w:space="0" w:color="auto"/>
            <w:bottom w:val="none" w:sz="0" w:space="0" w:color="auto"/>
            <w:right w:val="none" w:sz="0" w:space="0" w:color="auto"/>
          </w:divBdr>
          <w:divsChild>
            <w:div w:id="1172767705">
              <w:marLeft w:val="0"/>
              <w:marRight w:val="0"/>
              <w:marTop w:val="0"/>
              <w:marBottom w:val="0"/>
              <w:divBdr>
                <w:top w:val="none" w:sz="0" w:space="0" w:color="auto"/>
                <w:left w:val="none" w:sz="0" w:space="0" w:color="auto"/>
                <w:bottom w:val="none" w:sz="0" w:space="0" w:color="auto"/>
                <w:right w:val="none" w:sz="0" w:space="0" w:color="auto"/>
              </w:divBdr>
              <w:divsChild>
                <w:div w:id="134685026">
                  <w:marLeft w:val="0"/>
                  <w:marRight w:val="0"/>
                  <w:marTop w:val="0"/>
                  <w:marBottom w:val="0"/>
                  <w:divBdr>
                    <w:top w:val="none" w:sz="0" w:space="0" w:color="auto"/>
                    <w:left w:val="none" w:sz="0" w:space="0" w:color="auto"/>
                    <w:bottom w:val="none" w:sz="0" w:space="0" w:color="auto"/>
                    <w:right w:val="none" w:sz="0" w:space="0" w:color="auto"/>
                  </w:divBdr>
                  <w:divsChild>
                    <w:div w:id="622227411">
                      <w:marLeft w:val="0"/>
                      <w:marRight w:val="0"/>
                      <w:marTop w:val="0"/>
                      <w:marBottom w:val="0"/>
                      <w:divBdr>
                        <w:top w:val="none" w:sz="0" w:space="0" w:color="auto"/>
                        <w:left w:val="none" w:sz="0" w:space="0" w:color="auto"/>
                        <w:bottom w:val="none" w:sz="0" w:space="0" w:color="auto"/>
                        <w:right w:val="none" w:sz="0" w:space="0" w:color="auto"/>
                      </w:divBdr>
                      <w:divsChild>
                        <w:div w:id="99329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791052">
      <w:bodyDiv w:val="1"/>
      <w:marLeft w:val="0"/>
      <w:marRight w:val="0"/>
      <w:marTop w:val="0"/>
      <w:marBottom w:val="0"/>
      <w:divBdr>
        <w:top w:val="none" w:sz="0" w:space="0" w:color="auto"/>
        <w:left w:val="none" w:sz="0" w:space="0" w:color="auto"/>
        <w:bottom w:val="none" w:sz="0" w:space="0" w:color="auto"/>
        <w:right w:val="none" w:sz="0" w:space="0" w:color="auto"/>
      </w:divBdr>
      <w:divsChild>
        <w:div w:id="209149751">
          <w:marLeft w:val="0"/>
          <w:marRight w:val="0"/>
          <w:marTop w:val="150"/>
          <w:marBottom w:val="0"/>
          <w:divBdr>
            <w:top w:val="none" w:sz="0" w:space="0" w:color="auto"/>
            <w:left w:val="none" w:sz="0" w:space="0" w:color="auto"/>
            <w:bottom w:val="none" w:sz="0" w:space="0" w:color="auto"/>
            <w:right w:val="none" w:sz="0" w:space="0" w:color="auto"/>
          </w:divBdr>
          <w:divsChild>
            <w:div w:id="197671016">
              <w:marLeft w:val="0"/>
              <w:marRight w:val="0"/>
              <w:marTop w:val="0"/>
              <w:marBottom w:val="0"/>
              <w:divBdr>
                <w:top w:val="none" w:sz="0" w:space="0" w:color="auto"/>
                <w:left w:val="none" w:sz="0" w:space="0" w:color="auto"/>
                <w:bottom w:val="none" w:sz="0" w:space="0" w:color="auto"/>
                <w:right w:val="none" w:sz="0" w:space="0" w:color="auto"/>
              </w:divBdr>
              <w:divsChild>
                <w:div w:id="799347403">
                  <w:marLeft w:val="0"/>
                  <w:marRight w:val="0"/>
                  <w:marTop w:val="0"/>
                  <w:marBottom w:val="0"/>
                  <w:divBdr>
                    <w:top w:val="none" w:sz="0" w:space="0" w:color="auto"/>
                    <w:left w:val="none" w:sz="0" w:space="0" w:color="auto"/>
                    <w:bottom w:val="none" w:sz="0" w:space="0" w:color="auto"/>
                    <w:right w:val="none" w:sz="0" w:space="0" w:color="auto"/>
                  </w:divBdr>
                  <w:divsChild>
                    <w:div w:id="624624725">
                      <w:marLeft w:val="0"/>
                      <w:marRight w:val="0"/>
                      <w:marTop w:val="0"/>
                      <w:marBottom w:val="0"/>
                      <w:divBdr>
                        <w:top w:val="none" w:sz="0" w:space="0" w:color="auto"/>
                        <w:left w:val="none" w:sz="0" w:space="0" w:color="auto"/>
                        <w:bottom w:val="none" w:sz="0" w:space="0" w:color="auto"/>
                        <w:right w:val="none" w:sz="0" w:space="0" w:color="auto"/>
                      </w:divBdr>
                      <w:divsChild>
                        <w:div w:id="184165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7659">
      <w:bodyDiv w:val="1"/>
      <w:marLeft w:val="0"/>
      <w:marRight w:val="0"/>
      <w:marTop w:val="0"/>
      <w:marBottom w:val="0"/>
      <w:divBdr>
        <w:top w:val="none" w:sz="0" w:space="0" w:color="auto"/>
        <w:left w:val="none" w:sz="0" w:space="0" w:color="auto"/>
        <w:bottom w:val="none" w:sz="0" w:space="0" w:color="auto"/>
        <w:right w:val="none" w:sz="0" w:space="0" w:color="auto"/>
      </w:divBdr>
      <w:divsChild>
        <w:div w:id="81143480">
          <w:marLeft w:val="0"/>
          <w:marRight w:val="0"/>
          <w:marTop w:val="150"/>
          <w:marBottom w:val="0"/>
          <w:divBdr>
            <w:top w:val="none" w:sz="0" w:space="0" w:color="auto"/>
            <w:left w:val="none" w:sz="0" w:space="0" w:color="auto"/>
            <w:bottom w:val="none" w:sz="0" w:space="0" w:color="auto"/>
            <w:right w:val="none" w:sz="0" w:space="0" w:color="auto"/>
          </w:divBdr>
          <w:divsChild>
            <w:div w:id="574897323">
              <w:marLeft w:val="0"/>
              <w:marRight w:val="0"/>
              <w:marTop w:val="0"/>
              <w:marBottom w:val="0"/>
              <w:divBdr>
                <w:top w:val="none" w:sz="0" w:space="0" w:color="auto"/>
                <w:left w:val="none" w:sz="0" w:space="0" w:color="auto"/>
                <w:bottom w:val="none" w:sz="0" w:space="0" w:color="auto"/>
                <w:right w:val="none" w:sz="0" w:space="0" w:color="auto"/>
              </w:divBdr>
              <w:divsChild>
                <w:div w:id="1853302938">
                  <w:marLeft w:val="0"/>
                  <w:marRight w:val="0"/>
                  <w:marTop w:val="0"/>
                  <w:marBottom w:val="0"/>
                  <w:divBdr>
                    <w:top w:val="none" w:sz="0" w:space="0" w:color="auto"/>
                    <w:left w:val="none" w:sz="0" w:space="0" w:color="auto"/>
                    <w:bottom w:val="none" w:sz="0" w:space="0" w:color="auto"/>
                    <w:right w:val="none" w:sz="0" w:space="0" w:color="auto"/>
                  </w:divBdr>
                  <w:divsChild>
                    <w:div w:id="183988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9</Pages>
  <Words>903</Words>
  <Characters>5152</Characters>
  <Application>Microsoft Office Word</Application>
  <DocSecurity>0</DocSecurity>
  <Lines>42</Lines>
  <Paragraphs>12</Paragraphs>
  <ScaleCrop>false</ScaleCrop>
  <Company>微软中国</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薛佳宝</dc:creator>
  <cp:keywords/>
  <dc:description/>
  <cp:lastModifiedBy>薛佳宝</cp:lastModifiedBy>
  <cp:revision>24</cp:revision>
  <cp:lastPrinted>2014-06-19T00:03:00Z</cp:lastPrinted>
  <dcterms:created xsi:type="dcterms:W3CDTF">2014-03-25T01:25:00Z</dcterms:created>
  <dcterms:modified xsi:type="dcterms:W3CDTF">2014-06-25T01:29:00Z</dcterms:modified>
</cp:coreProperties>
</file>